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C03" w:rsidRPr="00EA6737" w:rsidRDefault="000B2C03" w:rsidP="00271A72">
      <w:pPr>
        <w:pStyle w:val="Default"/>
        <w:jc w:val="center"/>
      </w:pPr>
      <w:r w:rsidRPr="00EA6737">
        <w:rPr>
          <w:b/>
          <w:bCs/>
        </w:rPr>
        <w:t>ТАЛДАМАЛЫҚ АНЫҚТАМА</w:t>
      </w:r>
    </w:p>
    <w:p w:rsidR="00271A72" w:rsidRDefault="000B2C03" w:rsidP="00271A72">
      <w:pPr>
        <w:pStyle w:val="Default"/>
        <w:jc w:val="center"/>
        <w:rPr>
          <w:b/>
          <w:bCs/>
          <w:lang w:val="kk-KZ"/>
        </w:rPr>
      </w:pPr>
      <w:r w:rsidRPr="00EA6737">
        <w:rPr>
          <w:b/>
          <w:bCs/>
        </w:rPr>
        <w:t>«</w:t>
      </w:r>
      <w:proofErr w:type="spellStart"/>
      <w:proofErr w:type="gramStart"/>
      <w:r w:rsidRPr="00EA6737">
        <w:rPr>
          <w:b/>
          <w:bCs/>
        </w:rPr>
        <w:t>Қызылорда</w:t>
      </w:r>
      <w:proofErr w:type="spellEnd"/>
      <w:r w:rsidRPr="00EA6737">
        <w:rPr>
          <w:b/>
          <w:bCs/>
        </w:rPr>
        <w:t xml:space="preserve"> </w:t>
      </w:r>
      <w:r w:rsidR="00271A72">
        <w:rPr>
          <w:b/>
          <w:bCs/>
          <w:lang w:val="kk-KZ"/>
        </w:rPr>
        <w:t xml:space="preserve"> </w:t>
      </w:r>
      <w:proofErr w:type="spellStart"/>
      <w:r w:rsidRPr="00EA6737">
        <w:rPr>
          <w:b/>
          <w:bCs/>
        </w:rPr>
        <w:t>облысының</w:t>
      </w:r>
      <w:proofErr w:type="spellEnd"/>
      <w:proofErr w:type="gramEnd"/>
      <w:r w:rsidRPr="00EA6737">
        <w:rPr>
          <w:b/>
          <w:bCs/>
        </w:rPr>
        <w:t xml:space="preserve"> </w:t>
      </w:r>
      <w:r w:rsidR="00271A72">
        <w:rPr>
          <w:b/>
          <w:bCs/>
          <w:lang w:val="kk-KZ"/>
        </w:rPr>
        <w:t xml:space="preserve"> </w:t>
      </w:r>
      <w:proofErr w:type="spellStart"/>
      <w:r w:rsidRPr="00EA6737">
        <w:rPr>
          <w:b/>
          <w:bCs/>
        </w:rPr>
        <w:t>білім</w:t>
      </w:r>
      <w:proofErr w:type="spellEnd"/>
      <w:r w:rsidRPr="00EA6737">
        <w:rPr>
          <w:b/>
          <w:bCs/>
        </w:rPr>
        <w:t xml:space="preserve"> </w:t>
      </w:r>
      <w:r w:rsidR="00271A72">
        <w:rPr>
          <w:b/>
          <w:bCs/>
          <w:lang w:val="kk-KZ"/>
        </w:rPr>
        <w:t xml:space="preserve"> </w:t>
      </w:r>
      <w:proofErr w:type="spellStart"/>
      <w:r w:rsidRPr="00EA6737">
        <w:rPr>
          <w:b/>
          <w:bCs/>
        </w:rPr>
        <w:t>басқармасының</w:t>
      </w:r>
      <w:proofErr w:type="spellEnd"/>
      <w:r w:rsidRPr="00EA6737">
        <w:rPr>
          <w:b/>
          <w:bCs/>
        </w:rPr>
        <w:t xml:space="preserve"> </w:t>
      </w:r>
      <w:r w:rsidR="00271A72">
        <w:rPr>
          <w:b/>
          <w:bCs/>
          <w:lang w:val="kk-KZ"/>
        </w:rPr>
        <w:t xml:space="preserve"> </w:t>
      </w:r>
      <w:r w:rsidRPr="00EA6737">
        <w:rPr>
          <w:b/>
          <w:bCs/>
        </w:rPr>
        <w:t>«</w:t>
      </w:r>
      <w:r w:rsidR="00271A72">
        <w:rPr>
          <w:b/>
          <w:bCs/>
          <w:lang w:val="kk-KZ"/>
        </w:rPr>
        <w:t>Арал  көпсалалы</w:t>
      </w:r>
      <w:r w:rsidRPr="00EA6737">
        <w:rPr>
          <w:b/>
          <w:bCs/>
        </w:rPr>
        <w:t xml:space="preserve"> </w:t>
      </w:r>
      <w:proofErr w:type="spellStart"/>
      <w:r w:rsidRPr="00EA6737">
        <w:rPr>
          <w:b/>
          <w:bCs/>
        </w:rPr>
        <w:t>колледжі</w:t>
      </w:r>
      <w:proofErr w:type="spellEnd"/>
      <w:r w:rsidRPr="00EA6737">
        <w:rPr>
          <w:b/>
          <w:bCs/>
        </w:rPr>
        <w:t>»</w:t>
      </w:r>
    </w:p>
    <w:p w:rsidR="000B2C03" w:rsidRDefault="000B2C03" w:rsidP="00271A72">
      <w:pPr>
        <w:pStyle w:val="Default"/>
        <w:jc w:val="center"/>
        <w:rPr>
          <w:b/>
          <w:bCs/>
          <w:lang w:val="kk-KZ"/>
        </w:rPr>
      </w:pPr>
      <w:r w:rsidRPr="00271A72">
        <w:rPr>
          <w:b/>
          <w:bCs/>
          <w:lang w:val="kk-KZ"/>
        </w:rPr>
        <w:t xml:space="preserve">коммуналдық </w:t>
      </w:r>
      <w:r w:rsidR="00271A72">
        <w:rPr>
          <w:b/>
          <w:bCs/>
          <w:lang w:val="kk-KZ"/>
        </w:rPr>
        <w:t xml:space="preserve"> </w:t>
      </w:r>
      <w:r w:rsidRPr="00271A72">
        <w:rPr>
          <w:b/>
          <w:bCs/>
          <w:lang w:val="kk-KZ"/>
        </w:rPr>
        <w:t xml:space="preserve">мемлекеттік </w:t>
      </w:r>
      <w:r w:rsidR="00271A72">
        <w:rPr>
          <w:b/>
          <w:bCs/>
          <w:lang w:val="kk-KZ"/>
        </w:rPr>
        <w:t xml:space="preserve"> </w:t>
      </w:r>
      <w:r w:rsidRPr="00271A72">
        <w:rPr>
          <w:b/>
          <w:bCs/>
          <w:lang w:val="kk-KZ"/>
        </w:rPr>
        <w:t xml:space="preserve">қазыналық </w:t>
      </w:r>
      <w:r w:rsidR="00271A72">
        <w:rPr>
          <w:b/>
          <w:bCs/>
          <w:lang w:val="kk-KZ"/>
        </w:rPr>
        <w:t xml:space="preserve"> </w:t>
      </w:r>
      <w:r w:rsidRPr="00271A72">
        <w:rPr>
          <w:b/>
          <w:bCs/>
          <w:lang w:val="kk-KZ"/>
        </w:rPr>
        <w:t xml:space="preserve">кәсіпорнының </w:t>
      </w:r>
      <w:r w:rsidR="00271A72">
        <w:rPr>
          <w:b/>
          <w:bCs/>
          <w:lang w:val="kk-KZ"/>
        </w:rPr>
        <w:t xml:space="preserve"> </w:t>
      </w:r>
      <w:r w:rsidRPr="00271A72">
        <w:rPr>
          <w:b/>
          <w:bCs/>
          <w:lang w:val="kk-KZ"/>
        </w:rPr>
        <w:t xml:space="preserve">қызметіндегі </w:t>
      </w:r>
      <w:r w:rsidR="00271A72">
        <w:rPr>
          <w:b/>
          <w:bCs/>
          <w:lang w:val="kk-KZ"/>
        </w:rPr>
        <w:t xml:space="preserve"> </w:t>
      </w:r>
      <w:r w:rsidRPr="00271A72">
        <w:rPr>
          <w:b/>
          <w:bCs/>
          <w:lang w:val="kk-KZ"/>
        </w:rPr>
        <w:t xml:space="preserve">сыбайлас </w:t>
      </w:r>
      <w:r w:rsidR="00271A72">
        <w:rPr>
          <w:b/>
          <w:bCs/>
          <w:lang w:val="kk-KZ"/>
        </w:rPr>
        <w:t xml:space="preserve"> </w:t>
      </w:r>
      <w:r w:rsidRPr="00271A72">
        <w:rPr>
          <w:b/>
          <w:bCs/>
          <w:lang w:val="kk-KZ"/>
        </w:rPr>
        <w:t>жемқорлық</w:t>
      </w:r>
      <w:r w:rsidR="00271A72">
        <w:rPr>
          <w:b/>
          <w:bCs/>
          <w:lang w:val="kk-KZ"/>
        </w:rPr>
        <w:t xml:space="preserve"> </w:t>
      </w:r>
      <w:r w:rsidRPr="00271A72">
        <w:rPr>
          <w:b/>
          <w:bCs/>
          <w:lang w:val="kk-KZ"/>
        </w:rPr>
        <w:t xml:space="preserve"> тәуекелдеріне </w:t>
      </w:r>
      <w:r w:rsidR="00271A72">
        <w:rPr>
          <w:b/>
          <w:bCs/>
          <w:lang w:val="kk-KZ"/>
        </w:rPr>
        <w:t xml:space="preserve"> </w:t>
      </w:r>
      <w:r w:rsidRPr="00271A72">
        <w:rPr>
          <w:b/>
          <w:bCs/>
          <w:lang w:val="kk-KZ"/>
        </w:rPr>
        <w:t xml:space="preserve">ішкі </w:t>
      </w:r>
      <w:r w:rsidR="00271A72">
        <w:rPr>
          <w:b/>
          <w:bCs/>
          <w:lang w:val="kk-KZ"/>
        </w:rPr>
        <w:t xml:space="preserve"> </w:t>
      </w:r>
      <w:r w:rsidRPr="00271A72">
        <w:rPr>
          <w:b/>
          <w:bCs/>
          <w:lang w:val="kk-KZ"/>
        </w:rPr>
        <w:t xml:space="preserve">талдау </w:t>
      </w:r>
      <w:r w:rsidR="00271A72">
        <w:rPr>
          <w:b/>
          <w:bCs/>
          <w:lang w:val="kk-KZ"/>
        </w:rPr>
        <w:t xml:space="preserve"> </w:t>
      </w:r>
      <w:r w:rsidRPr="00271A72">
        <w:rPr>
          <w:b/>
          <w:bCs/>
          <w:lang w:val="kk-KZ"/>
        </w:rPr>
        <w:t>бойынша</w:t>
      </w:r>
    </w:p>
    <w:p w:rsidR="00271A72" w:rsidRPr="00271A72" w:rsidRDefault="00271A72" w:rsidP="00271A72">
      <w:pPr>
        <w:pStyle w:val="Default"/>
        <w:jc w:val="center"/>
        <w:rPr>
          <w:lang w:val="kk-KZ"/>
        </w:rPr>
      </w:pPr>
    </w:p>
    <w:p w:rsidR="000B2C03" w:rsidRPr="00601A38" w:rsidRDefault="00271A72" w:rsidP="00EA6737">
      <w:pPr>
        <w:pStyle w:val="Default"/>
        <w:rPr>
          <w:bCs/>
          <w:lang w:val="kk-KZ"/>
        </w:rPr>
      </w:pPr>
      <w:r>
        <w:rPr>
          <w:b/>
          <w:bCs/>
          <w:lang w:val="kk-KZ"/>
        </w:rPr>
        <w:t xml:space="preserve">  </w:t>
      </w:r>
      <w:r w:rsidRPr="000F3EB9">
        <w:rPr>
          <w:bCs/>
          <w:lang w:val="kk-KZ"/>
        </w:rPr>
        <w:t xml:space="preserve">Арал </w:t>
      </w:r>
      <w:r w:rsidR="000B2C03" w:rsidRPr="00601A38">
        <w:rPr>
          <w:bCs/>
          <w:lang w:val="kk-KZ"/>
        </w:rPr>
        <w:t xml:space="preserve"> қаласы </w:t>
      </w:r>
      <w:r w:rsidRPr="000F3EB9">
        <w:rPr>
          <w:bCs/>
          <w:lang w:val="kk-KZ"/>
        </w:rPr>
        <w:t xml:space="preserve">  </w:t>
      </w:r>
      <w:r w:rsidR="000B2C03" w:rsidRPr="00601A38">
        <w:rPr>
          <w:bCs/>
          <w:lang w:val="kk-KZ"/>
        </w:rPr>
        <w:t>202</w:t>
      </w:r>
      <w:r w:rsidR="00021EBC" w:rsidRPr="00FA68FF">
        <w:rPr>
          <w:bCs/>
          <w:lang w:val="kk-KZ"/>
        </w:rPr>
        <w:t>4</w:t>
      </w:r>
      <w:r w:rsidR="000B2C03" w:rsidRPr="00601A38">
        <w:rPr>
          <w:bCs/>
          <w:lang w:val="kk-KZ"/>
        </w:rPr>
        <w:t xml:space="preserve"> </w:t>
      </w:r>
      <w:r w:rsidRPr="000F3EB9">
        <w:rPr>
          <w:bCs/>
          <w:lang w:val="kk-KZ"/>
        </w:rPr>
        <w:t xml:space="preserve"> </w:t>
      </w:r>
      <w:r w:rsidR="000B2C03" w:rsidRPr="00601A38">
        <w:rPr>
          <w:bCs/>
          <w:lang w:val="kk-KZ"/>
        </w:rPr>
        <w:t xml:space="preserve">жылғы </w:t>
      </w:r>
      <w:r w:rsidRPr="000F3EB9">
        <w:rPr>
          <w:bCs/>
          <w:lang w:val="kk-KZ"/>
        </w:rPr>
        <w:t xml:space="preserve"> </w:t>
      </w:r>
      <w:r w:rsidR="000B2C03" w:rsidRPr="00601A38">
        <w:rPr>
          <w:bCs/>
          <w:lang w:val="kk-KZ"/>
        </w:rPr>
        <w:t>«</w:t>
      </w:r>
      <w:r w:rsidR="008A4553" w:rsidRPr="007D67FB">
        <w:rPr>
          <w:bCs/>
          <w:lang w:val="kk-KZ"/>
        </w:rPr>
        <w:t>31</w:t>
      </w:r>
      <w:r w:rsidR="000B2C03" w:rsidRPr="00601A38">
        <w:rPr>
          <w:bCs/>
          <w:lang w:val="kk-KZ"/>
        </w:rPr>
        <w:t xml:space="preserve">» </w:t>
      </w:r>
      <w:r w:rsidRPr="000F3EB9">
        <w:rPr>
          <w:bCs/>
          <w:lang w:val="kk-KZ"/>
        </w:rPr>
        <w:t xml:space="preserve"> </w:t>
      </w:r>
      <w:r w:rsidR="000B2C03" w:rsidRPr="00601A38">
        <w:rPr>
          <w:bCs/>
          <w:lang w:val="kk-KZ"/>
        </w:rPr>
        <w:t>ма</w:t>
      </w:r>
      <w:r w:rsidR="008A4553" w:rsidRPr="007D67FB">
        <w:rPr>
          <w:bCs/>
          <w:lang w:val="kk-KZ"/>
        </w:rPr>
        <w:t>мыр</w:t>
      </w:r>
      <w:r w:rsidR="000B2C03" w:rsidRPr="00601A38">
        <w:rPr>
          <w:bCs/>
          <w:lang w:val="kk-KZ"/>
        </w:rPr>
        <w:t xml:space="preserve"> </w:t>
      </w:r>
    </w:p>
    <w:p w:rsidR="00271A72" w:rsidRPr="00601A38" w:rsidRDefault="00271A72" w:rsidP="00EA6737">
      <w:pPr>
        <w:pStyle w:val="Default"/>
        <w:rPr>
          <w:lang w:val="kk-KZ"/>
        </w:rPr>
      </w:pPr>
    </w:p>
    <w:p w:rsidR="000B2C03" w:rsidRPr="00601A38" w:rsidRDefault="000B2C03" w:rsidP="00271A72">
      <w:pPr>
        <w:pStyle w:val="Default"/>
        <w:jc w:val="center"/>
        <w:rPr>
          <w:lang w:val="kk-KZ"/>
        </w:rPr>
      </w:pPr>
      <w:r w:rsidRPr="00601A38">
        <w:rPr>
          <w:b/>
          <w:bCs/>
          <w:lang w:val="kk-KZ"/>
        </w:rPr>
        <w:t>КІРІСПЕ БӨЛІМІ:</w:t>
      </w:r>
    </w:p>
    <w:p w:rsidR="000B2C03" w:rsidRPr="00271A72" w:rsidRDefault="00271A72" w:rsidP="00271A72">
      <w:pPr>
        <w:pStyle w:val="Default"/>
        <w:jc w:val="both"/>
        <w:rPr>
          <w:lang w:val="kk-KZ"/>
        </w:rPr>
      </w:pPr>
      <w:r>
        <w:rPr>
          <w:lang w:val="kk-KZ"/>
        </w:rPr>
        <w:t xml:space="preserve">     </w:t>
      </w:r>
      <w:r w:rsidR="000B2C03" w:rsidRPr="00271A72">
        <w:rPr>
          <w:lang w:val="kk-KZ"/>
        </w:rPr>
        <w:t>1. Сыбайлас жемқорлық тәуекелдеріне ішкі талдау объектісі болып, «Қызылорда облысының білім басқармасының «</w:t>
      </w:r>
      <w:r>
        <w:rPr>
          <w:lang w:val="kk-KZ"/>
        </w:rPr>
        <w:t>Арал  көпсалалы</w:t>
      </w:r>
      <w:r w:rsidR="000B2C03" w:rsidRPr="00271A72">
        <w:rPr>
          <w:lang w:val="kk-KZ"/>
        </w:rPr>
        <w:t xml:space="preserve"> </w:t>
      </w:r>
      <w:r>
        <w:rPr>
          <w:lang w:val="kk-KZ"/>
        </w:rPr>
        <w:t xml:space="preserve"> </w:t>
      </w:r>
      <w:r w:rsidR="000B2C03" w:rsidRPr="00271A72">
        <w:rPr>
          <w:lang w:val="kk-KZ"/>
        </w:rPr>
        <w:t xml:space="preserve">колледжі» коммуналдық мемлекеттік қазыналық кәсіпорнының </w:t>
      </w:r>
      <w:r>
        <w:rPr>
          <w:lang w:val="kk-KZ"/>
        </w:rPr>
        <w:t xml:space="preserve">       </w:t>
      </w:r>
      <w:r w:rsidR="000B2C03" w:rsidRPr="00271A72">
        <w:rPr>
          <w:i/>
          <w:iCs/>
          <w:lang w:val="kk-KZ"/>
        </w:rPr>
        <w:t xml:space="preserve">(әрі қарай – Білім беру ұйымы) </w:t>
      </w:r>
      <w:r w:rsidR="000B2C03" w:rsidRPr="00271A72">
        <w:rPr>
          <w:lang w:val="kk-KZ"/>
        </w:rPr>
        <w:t xml:space="preserve">құрылымдық бөлімдерінің қызметі табылады. </w:t>
      </w:r>
    </w:p>
    <w:p w:rsidR="000B2C03" w:rsidRPr="00271A72" w:rsidRDefault="00271A72" w:rsidP="00271A72">
      <w:pPr>
        <w:pStyle w:val="Default"/>
        <w:jc w:val="both"/>
        <w:rPr>
          <w:lang w:val="kk-KZ"/>
        </w:rPr>
      </w:pPr>
      <w:r>
        <w:rPr>
          <w:lang w:val="kk-KZ"/>
        </w:rPr>
        <w:t xml:space="preserve">     </w:t>
      </w:r>
      <w:r w:rsidR="000B2C03" w:rsidRPr="00271A72">
        <w:rPr>
          <w:lang w:val="kk-KZ"/>
        </w:rPr>
        <w:t xml:space="preserve">2. Сыбайлас жемқорлық тәуекелдеріне ішкі талдау Қазақстан Республикасы Мемлекеттік қызмет істері және сыбайлас жемқорлыққа қарсы іс – қимыл Төрағасының 2016 жылғы 19 қазандағы №12 бұйрығына және Қазақстан Республикасы Сыбайлас жемқорлыққа қарсы іс – қимыл агенттігі (Сыбайлас жемқорлыққа қарсы қызмет) Төрағасының 2023 жылғы 16 қаңтардағы №21 бұйрығымен бекітілген </w:t>
      </w:r>
      <w:r w:rsidR="000B2C03" w:rsidRPr="00271A72">
        <w:rPr>
          <w:i/>
          <w:iCs/>
          <w:lang w:val="kk-KZ"/>
        </w:rPr>
        <w:t xml:space="preserve">(өзгерістер енгізу туралы) </w:t>
      </w:r>
      <w:r w:rsidR="000B2C03" w:rsidRPr="00271A72">
        <w:rPr>
          <w:lang w:val="kk-KZ"/>
        </w:rPr>
        <w:t xml:space="preserve">Сыбайлас жемқорлық тәуекелдеріне ішкі талдау жүргізудің үлгілік қағидаларына сәйкес жүргізілді. </w:t>
      </w:r>
    </w:p>
    <w:p w:rsidR="000B2C03" w:rsidRPr="00601A38" w:rsidRDefault="00271A72" w:rsidP="00271A72">
      <w:pPr>
        <w:pStyle w:val="Default"/>
        <w:jc w:val="both"/>
        <w:rPr>
          <w:color w:val="auto"/>
          <w:lang w:val="kk-KZ"/>
        </w:rPr>
      </w:pPr>
      <w:r>
        <w:rPr>
          <w:lang w:val="kk-KZ"/>
        </w:rPr>
        <w:t xml:space="preserve">     </w:t>
      </w:r>
      <w:r w:rsidR="000B2C03" w:rsidRPr="00271A72">
        <w:rPr>
          <w:lang w:val="kk-KZ"/>
        </w:rPr>
        <w:t>3. Сыбайлас жемқорлық тәуекелдеріне ішкі талдауды «Қызылорда облысының білім басқармасының «</w:t>
      </w:r>
      <w:r w:rsidR="00601A38">
        <w:rPr>
          <w:lang w:val="kk-KZ"/>
        </w:rPr>
        <w:t>Арал  көпсалалы  колледжі</w:t>
      </w:r>
      <w:r w:rsidR="000B2C03" w:rsidRPr="00601A38">
        <w:rPr>
          <w:color w:val="auto"/>
          <w:lang w:val="kk-KZ"/>
        </w:rPr>
        <w:t>» коммуналдық мемлекеттік қазыналық кәсіпорнын</w:t>
      </w:r>
      <w:r w:rsidR="00601A38" w:rsidRPr="00601A38">
        <w:rPr>
          <w:color w:val="auto"/>
          <w:lang w:val="kk-KZ"/>
        </w:rPr>
        <w:t>да</w:t>
      </w:r>
      <w:r w:rsidR="000B2C03" w:rsidRPr="00601A38">
        <w:rPr>
          <w:color w:val="auto"/>
          <w:lang w:val="kk-KZ"/>
        </w:rPr>
        <w:t xml:space="preserve"> </w:t>
      </w:r>
      <w:r w:rsidR="00601A38" w:rsidRPr="00601A38">
        <w:rPr>
          <w:color w:val="auto"/>
          <w:lang w:val="kk-KZ"/>
        </w:rPr>
        <w:t xml:space="preserve"> </w:t>
      </w:r>
      <w:r w:rsidR="000B2C03" w:rsidRPr="00601A38">
        <w:rPr>
          <w:color w:val="auto"/>
          <w:lang w:val="kk-KZ"/>
        </w:rPr>
        <w:t xml:space="preserve">келесі құрамдағы жұмыс тобы жүргізді: </w:t>
      </w:r>
    </w:p>
    <w:p w:rsidR="004A04A4" w:rsidRPr="00601A38" w:rsidRDefault="004A04A4" w:rsidP="00271A72">
      <w:pPr>
        <w:pStyle w:val="Default"/>
        <w:jc w:val="both"/>
        <w:rPr>
          <w:color w:val="auto"/>
          <w:lang w:val="kk-KZ"/>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072"/>
        <w:gridCol w:w="6668"/>
      </w:tblGrid>
      <w:tr w:rsidR="000B2C03" w:rsidRPr="00EA6737" w:rsidTr="00B75ED7">
        <w:trPr>
          <w:trHeight w:val="109"/>
        </w:trPr>
        <w:tc>
          <w:tcPr>
            <w:tcW w:w="4072" w:type="dxa"/>
            <w:tcBorders>
              <w:top w:val="single" w:sz="4" w:space="0" w:color="auto"/>
              <w:left w:val="single" w:sz="4" w:space="0" w:color="auto"/>
              <w:bottom w:val="single" w:sz="4" w:space="0" w:color="auto"/>
              <w:right w:val="single" w:sz="4" w:space="0" w:color="auto"/>
            </w:tcBorders>
          </w:tcPr>
          <w:p w:rsidR="000B2C03" w:rsidRPr="00C151CB" w:rsidRDefault="00C151CB" w:rsidP="00EA6737">
            <w:pPr>
              <w:pStyle w:val="Default"/>
              <w:rPr>
                <w:lang w:val="kk-KZ"/>
              </w:rPr>
            </w:pPr>
            <w:r>
              <w:rPr>
                <w:lang w:val="kk-KZ"/>
              </w:rPr>
              <w:t>Әбішов  Нұралы  Қалиұлы</w:t>
            </w:r>
          </w:p>
        </w:tc>
        <w:tc>
          <w:tcPr>
            <w:tcW w:w="6668" w:type="dxa"/>
            <w:tcBorders>
              <w:top w:val="single" w:sz="4" w:space="0" w:color="auto"/>
              <w:left w:val="single" w:sz="4" w:space="0" w:color="auto"/>
              <w:bottom w:val="single" w:sz="4" w:space="0" w:color="auto"/>
              <w:right w:val="single" w:sz="4" w:space="0" w:color="auto"/>
            </w:tcBorders>
          </w:tcPr>
          <w:p w:rsidR="000B2C03" w:rsidRPr="00EA6737" w:rsidRDefault="000B2C03" w:rsidP="00EA6737">
            <w:pPr>
              <w:pStyle w:val="Default"/>
            </w:pPr>
            <w:proofErr w:type="spellStart"/>
            <w:r w:rsidRPr="00EA6737">
              <w:t>Колледж</w:t>
            </w:r>
            <w:proofErr w:type="spellEnd"/>
            <w:r w:rsidRPr="00EA6737">
              <w:t xml:space="preserve"> </w:t>
            </w:r>
            <w:proofErr w:type="spellStart"/>
            <w:r w:rsidRPr="00EA6737">
              <w:t>директоры</w:t>
            </w:r>
            <w:proofErr w:type="spellEnd"/>
            <w:r w:rsidRPr="00EA6737">
              <w:t xml:space="preserve"> – </w:t>
            </w:r>
            <w:proofErr w:type="spellStart"/>
            <w:r w:rsidRPr="00EA6737">
              <w:t>топ</w:t>
            </w:r>
            <w:proofErr w:type="spellEnd"/>
            <w:r w:rsidRPr="00EA6737">
              <w:t xml:space="preserve"> </w:t>
            </w:r>
            <w:proofErr w:type="spellStart"/>
            <w:r w:rsidRPr="00EA6737">
              <w:t>жетекшісі</w:t>
            </w:r>
            <w:proofErr w:type="spellEnd"/>
            <w:r w:rsidRPr="00EA6737">
              <w:t xml:space="preserve"> </w:t>
            </w:r>
          </w:p>
        </w:tc>
      </w:tr>
      <w:tr w:rsidR="000B2C03" w:rsidRPr="00EA6737" w:rsidTr="00B75ED7">
        <w:trPr>
          <w:trHeight w:val="248"/>
        </w:trPr>
        <w:tc>
          <w:tcPr>
            <w:tcW w:w="4072" w:type="dxa"/>
            <w:tcBorders>
              <w:top w:val="single" w:sz="4" w:space="0" w:color="auto"/>
              <w:left w:val="single" w:sz="4" w:space="0" w:color="auto"/>
              <w:bottom w:val="single" w:sz="4" w:space="0" w:color="auto"/>
              <w:right w:val="single" w:sz="4" w:space="0" w:color="auto"/>
            </w:tcBorders>
          </w:tcPr>
          <w:p w:rsidR="000B2C03" w:rsidRPr="00EA6737" w:rsidRDefault="00753645" w:rsidP="00EA6737">
            <w:pPr>
              <w:pStyle w:val="Default"/>
            </w:pPr>
            <w:r>
              <w:rPr>
                <w:lang w:val="kk-KZ"/>
              </w:rPr>
              <w:t>Жаймакова  Роза  Сагындыковна</w:t>
            </w:r>
            <w:r w:rsidR="000B2C03" w:rsidRPr="00EA6737">
              <w:t xml:space="preserve"> </w:t>
            </w:r>
          </w:p>
        </w:tc>
        <w:tc>
          <w:tcPr>
            <w:tcW w:w="6668" w:type="dxa"/>
            <w:tcBorders>
              <w:top w:val="single" w:sz="4" w:space="0" w:color="auto"/>
              <w:left w:val="single" w:sz="4" w:space="0" w:color="auto"/>
              <w:bottom w:val="single" w:sz="4" w:space="0" w:color="auto"/>
              <w:right w:val="single" w:sz="4" w:space="0" w:color="auto"/>
            </w:tcBorders>
          </w:tcPr>
          <w:p w:rsidR="000B2C03" w:rsidRPr="00EA6737" w:rsidRDefault="000B2C03" w:rsidP="00753645">
            <w:pPr>
              <w:pStyle w:val="Default"/>
            </w:pPr>
            <w:proofErr w:type="spellStart"/>
            <w:r w:rsidRPr="00EA6737">
              <w:t>Директордың</w:t>
            </w:r>
            <w:proofErr w:type="spellEnd"/>
            <w:r w:rsidRPr="00EA6737">
              <w:t xml:space="preserve"> </w:t>
            </w:r>
            <w:proofErr w:type="spellStart"/>
            <w:r w:rsidRPr="00EA6737">
              <w:t>оқу</w:t>
            </w:r>
            <w:proofErr w:type="spellEnd"/>
            <w:r w:rsidRPr="00EA6737">
              <w:t xml:space="preserve"> </w:t>
            </w:r>
            <w:r w:rsidR="00753645">
              <w:rPr>
                <w:lang w:val="kk-KZ"/>
              </w:rPr>
              <w:t>ісі</w:t>
            </w:r>
            <w:r w:rsidRPr="00EA6737">
              <w:t xml:space="preserve"> </w:t>
            </w:r>
            <w:proofErr w:type="spellStart"/>
            <w:r w:rsidRPr="00EA6737">
              <w:t>жөніндегі</w:t>
            </w:r>
            <w:proofErr w:type="spellEnd"/>
            <w:r w:rsidRPr="00EA6737">
              <w:t xml:space="preserve"> </w:t>
            </w:r>
            <w:proofErr w:type="spellStart"/>
            <w:r w:rsidRPr="00EA6737">
              <w:t>орынбасары</w:t>
            </w:r>
            <w:proofErr w:type="spellEnd"/>
            <w:r w:rsidRPr="00EA6737">
              <w:t xml:space="preserve"> </w:t>
            </w:r>
            <w:r w:rsidR="00753645">
              <w:rPr>
                <w:lang w:val="kk-KZ"/>
              </w:rPr>
              <w:t xml:space="preserve"> </w:t>
            </w:r>
            <w:r w:rsidRPr="00EA6737">
              <w:t>–</w:t>
            </w:r>
            <w:r w:rsidR="00753645">
              <w:rPr>
                <w:lang w:val="kk-KZ"/>
              </w:rPr>
              <w:t xml:space="preserve"> </w:t>
            </w:r>
            <w:r w:rsidRPr="00EA6737">
              <w:t xml:space="preserve"> </w:t>
            </w:r>
            <w:proofErr w:type="spellStart"/>
            <w:r w:rsidRPr="00EA6737">
              <w:t>топ</w:t>
            </w:r>
            <w:proofErr w:type="spellEnd"/>
            <w:r w:rsidRPr="00EA6737">
              <w:t xml:space="preserve"> </w:t>
            </w:r>
            <w:proofErr w:type="spellStart"/>
            <w:r w:rsidRPr="00EA6737">
              <w:t>мүшесі</w:t>
            </w:r>
            <w:proofErr w:type="spellEnd"/>
            <w:r w:rsidRPr="00EA6737">
              <w:t xml:space="preserve"> </w:t>
            </w:r>
          </w:p>
        </w:tc>
      </w:tr>
      <w:tr w:rsidR="000B2C03" w:rsidRPr="00EA6737" w:rsidTr="00B75ED7">
        <w:trPr>
          <w:trHeight w:val="248"/>
        </w:trPr>
        <w:tc>
          <w:tcPr>
            <w:tcW w:w="4072" w:type="dxa"/>
            <w:tcBorders>
              <w:top w:val="single" w:sz="4" w:space="0" w:color="auto"/>
              <w:left w:val="single" w:sz="4" w:space="0" w:color="auto"/>
              <w:bottom w:val="single" w:sz="4" w:space="0" w:color="auto"/>
              <w:right w:val="single" w:sz="4" w:space="0" w:color="auto"/>
            </w:tcBorders>
          </w:tcPr>
          <w:p w:rsidR="000B2C03" w:rsidRPr="00EA6737" w:rsidRDefault="00753645" w:rsidP="00EA6737">
            <w:pPr>
              <w:pStyle w:val="Default"/>
            </w:pPr>
            <w:r>
              <w:rPr>
                <w:lang w:val="kk-KZ"/>
              </w:rPr>
              <w:t>Айдилдаев  Бактыбай  Выборович</w:t>
            </w:r>
            <w:r w:rsidR="000B2C03" w:rsidRPr="00EA6737">
              <w:t xml:space="preserve"> </w:t>
            </w:r>
          </w:p>
        </w:tc>
        <w:tc>
          <w:tcPr>
            <w:tcW w:w="6668" w:type="dxa"/>
            <w:tcBorders>
              <w:top w:val="single" w:sz="4" w:space="0" w:color="auto"/>
              <w:left w:val="single" w:sz="4" w:space="0" w:color="auto"/>
              <w:bottom w:val="single" w:sz="4" w:space="0" w:color="auto"/>
              <w:right w:val="single" w:sz="4" w:space="0" w:color="auto"/>
            </w:tcBorders>
          </w:tcPr>
          <w:p w:rsidR="000B2C03" w:rsidRPr="00EA6737" w:rsidRDefault="000B2C03" w:rsidP="00753645">
            <w:pPr>
              <w:pStyle w:val="Default"/>
            </w:pPr>
            <w:proofErr w:type="spellStart"/>
            <w:r w:rsidRPr="00EA6737">
              <w:t>Директордың</w:t>
            </w:r>
            <w:proofErr w:type="spellEnd"/>
            <w:r w:rsidRPr="00EA6737">
              <w:t xml:space="preserve"> </w:t>
            </w:r>
            <w:proofErr w:type="spellStart"/>
            <w:r w:rsidRPr="00EA6737">
              <w:t>тәрбие</w:t>
            </w:r>
            <w:proofErr w:type="spellEnd"/>
            <w:r w:rsidRPr="00EA6737">
              <w:t xml:space="preserve"> </w:t>
            </w:r>
            <w:r w:rsidR="00753645">
              <w:rPr>
                <w:lang w:val="kk-KZ"/>
              </w:rPr>
              <w:t xml:space="preserve">ісі </w:t>
            </w:r>
            <w:r w:rsidRPr="00EA6737">
              <w:t xml:space="preserve"> </w:t>
            </w:r>
            <w:proofErr w:type="spellStart"/>
            <w:r w:rsidRPr="00EA6737">
              <w:t>жөніндегі</w:t>
            </w:r>
            <w:proofErr w:type="spellEnd"/>
            <w:r w:rsidRPr="00EA6737">
              <w:t xml:space="preserve"> </w:t>
            </w:r>
            <w:proofErr w:type="spellStart"/>
            <w:r w:rsidRPr="00EA6737">
              <w:t>орынбасары</w:t>
            </w:r>
            <w:proofErr w:type="spellEnd"/>
            <w:r w:rsidRPr="00EA6737">
              <w:t xml:space="preserve"> – </w:t>
            </w:r>
            <w:proofErr w:type="spellStart"/>
            <w:r w:rsidRPr="00EA6737">
              <w:t>топ</w:t>
            </w:r>
            <w:proofErr w:type="spellEnd"/>
            <w:r w:rsidRPr="00EA6737">
              <w:t xml:space="preserve"> </w:t>
            </w:r>
            <w:proofErr w:type="spellStart"/>
            <w:r w:rsidRPr="00EA6737">
              <w:t>мүшесі</w:t>
            </w:r>
            <w:proofErr w:type="spellEnd"/>
            <w:r w:rsidRPr="00EA6737">
              <w:t xml:space="preserve"> </w:t>
            </w:r>
          </w:p>
        </w:tc>
      </w:tr>
      <w:tr w:rsidR="000B2C03" w:rsidRPr="00EA6737" w:rsidTr="00B75ED7">
        <w:trPr>
          <w:trHeight w:val="248"/>
        </w:trPr>
        <w:tc>
          <w:tcPr>
            <w:tcW w:w="4072" w:type="dxa"/>
            <w:tcBorders>
              <w:top w:val="single" w:sz="4" w:space="0" w:color="auto"/>
              <w:left w:val="single" w:sz="4" w:space="0" w:color="auto"/>
              <w:bottom w:val="single" w:sz="4" w:space="0" w:color="auto"/>
              <w:right w:val="single" w:sz="4" w:space="0" w:color="auto"/>
            </w:tcBorders>
          </w:tcPr>
          <w:p w:rsidR="000B2C03" w:rsidRPr="00EA6737" w:rsidRDefault="00B75ED7" w:rsidP="00EA6737">
            <w:pPr>
              <w:pStyle w:val="Default"/>
            </w:pPr>
            <w:r>
              <w:rPr>
                <w:lang w:val="kk-KZ"/>
              </w:rPr>
              <w:t>Макашев  Онгарбек  Шакебаевич</w:t>
            </w:r>
            <w:r w:rsidR="000B2C03" w:rsidRPr="00EA6737">
              <w:t xml:space="preserve"> </w:t>
            </w:r>
          </w:p>
        </w:tc>
        <w:tc>
          <w:tcPr>
            <w:tcW w:w="6668" w:type="dxa"/>
            <w:tcBorders>
              <w:top w:val="single" w:sz="4" w:space="0" w:color="auto"/>
              <w:left w:val="single" w:sz="4" w:space="0" w:color="auto"/>
              <w:bottom w:val="single" w:sz="4" w:space="0" w:color="auto"/>
              <w:right w:val="single" w:sz="4" w:space="0" w:color="auto"/>
            </w:tcBorders>
          </w:tcPr>
          <w:p w:rsidR="000B2C03" w:rsidRPr="00EA6737" w:rsidRDefault="000B2C03" w:rsidP="00EA6737">
            <w:pPr>
              <w:pStyle w:val="Default"/>
            </w:pPr>
            <w:proofErr w:type="spellStart"/>
            <w:r w:rsidRPr="00EA6737">
              <w:t>Директордың</w:t>
            </w:r>
            <w:proofErr w:type="spellEnd"/>
            <w:r w:rsidRPr="00EA6737">
              <w:t xml:space="preserve"> </w:t>
            </w:r>
            <w:proofErr w:type="spellStart"/>
            <w:r w:rsidRPr="00EA6737">
              <w:t>оқу</w:t>
            </w:r>
            <w:proofErr w:type="spellEnd"/>
            <w:r w:rsidRPr="00EA6737">
              <w:t xml:space="preserve"> – </w:t>
            </w:r>
            <w:proofErr w:type="spellStart"/>
            <w:r w:rsidRPr="00EA6737">
              <w:t>өндірістік</w:t>
            </w:r>
            <w:proofErr w:type="spellEnd"/>
            <w:r w:rsidRPr="00EA6737">
              <w:t xml:space="preserve"> </w:t>
            </w:r>
            <w:proofErr w:type="spellStart"/>
            <w:r w:rsidRPr="00EA6737">
              <w:t>жұмыстары</w:t>
            </w:r>
            <w:proofErr w:type="spellEnd"/>
            <w:r w:rsidRPr="00EA6737">
              <w:t xml:space="preserve"> </w:t>
            </w:r>
            <w:proofErr w:type="spellStart"/>
            <w:r w:rsidRPr="00EA6737">
              <w:t>жөніндегі</w:t>
            </w:r>
            <w:proofErr w:type="spellEnd"/>
            <w:r w:rsidRPr="00EA6737">
              <w:t xml:space="preserve"> </w:t>
            </w:r>
            <w:proofErr w:type="spellStart"/>
            <w:r w:rsidRPr="00EA6737">
              <w:t>орынбасары</w:t>
            </w:r>
            <w:proofErr w:type="spellEnd"/>
            <w:r w:rsidRPr="00EA6737">
              <w:t xml:space="preserve"> – </w:t>
            </w:r>
            <w:proofErr w:type="spellStart"/>
            <w:r w:rsidRPr="00EA6737">
              <w:t>топ</w:t>
            </w:r>
            <w:proofErr w:type="spellEnd"/>
            <w:r w:rsidRPr="00EA6737">
              <w:t xml:space="preserve"> </w:t>
            </w:r>
            <w:proofErr w:type="spellStart"/>
            <w:r w:rsidRPr="00EA6737">
              <w:t>мүшесі</w:t>
            </w:r>
            <w:proofErr w:type="spellEnd"/>
            <w:r w:rsidRPr="00EA6737">
              <w:t xml:space="preserve"> </w:t>
            </w:r>
          </w:p>
        </w:tc>
      </w:tr>
      <w:tr w:rsidR="000B2C03" w:rsidRPr="00EA6737" w:rsidTr="00B75ED7">
        <w:trPr>
          <w:trHeight w:val="246"/>
        </w:trPr>
        <w:tc>
          <w:tcPr>
            <w:tcW w:w="4072" w:type="dxa"/>
            <w:tcBorders>
              <w:top w:val="single" w:sz="4" w:space="0" w:color="auto"/>
              <w:left w:val="single" w:sz="4" w:space="0" w:color="auto"/>
              <w:bottom w:val="single" w:sz="4" w:space="0" w:color="auto"/>
              <w:right w:val="single" w:sz="4" w:space="0" w:color="auto"/>
            </w:tcBorders>
          </w:tcPr>
          <w:p w:rsidR="000B2C03" w:rsidRPr="00EA6737" w:rsidRDefault="002202E9" w:rsidP="002202E9">
            <w:pPr>
              <w:pStyle w:val="Default"/>
            </w:pPr>
            <w:proofErr w:type="spellStart"/>
            <w:r w:rsidRPr="002202E9">
              <w:rPr>
                <w:lang w:val="ru-RU"/>
              </w:rPr>
              <w:t>А</w:t>
            </w:r>
            <w:r>
              <w:rPr>
                <w:lang w:val="ru-RU"/>
              </w:rPr>
              <w:t>бишева</w:t>
            </w:r>
            <w:proofErr w:type="spellEnd"/>
            <w:r w:rsidRPr="002202E9">
              <w:rPr>
                <w:lang w:val="ru-RU"/>
              </w:rPr>
              <w:t xml:space="preserve"> </w:t>
            </w:r>
            <w:proofErr w:type="spellStart"/>
            <w:r w:rsidRPr="002202E9">
              <w:rPr>
                <w:lang w:val="ru-RU"/>
              </w:rPr>
              <w:t>Г</w:t>
            </w:r>
            <w:r>
              <w:rPr>
                <w:lang w:val="ru-RU"/>
              </w:rPr>
              <w:t>аухар</w:t>
            </w:r>
            <w:proofErr w:type="spellEnd"/>
            <w:r w:rsidRPr="002202E9">
              <w:rPr>
                <w:lang w:val="ru-RU"/>
              </w:rPr>
              <w:t xml:space="preserve"> </w:t>
            </w:r>
            <w:proofErr w:type="spellStart"/>
            <w:r w:rsidRPr="002202E9">
              <w:rPr>
                <w:lang w:val="ru-RU"/>
              </w:rPr>
              <w:t>Ж</w:t>
            </w:r>
            <w:r>
              <w:rPr>
                <w:lang w:val="ru-RU"/>
              </w:rPr>
              <w:t>умаханова</w:t>
            </w:r>
            <w:proofErr w:type="spellEnd"/>
          </w:p>
        </w:tc>
        <w:tc>
          <w:tcPr>
            <w:tcW w:w="6668" w:type="dxa"/>
            <w:tcBorders>
              <w:top w:val="single" w:sz="4" w:space="0" w:color="auto"/>
              <w:left w:val="single" w:sz="4" w:space="0" w:color="auto"/>
              <w:bottom w:val="single" w:sz="4" w:space="0" w:color="auto"/>
              <w:right w:val="single" w:sz="4" w:space="0" w:color="auto"/>
            </w:tcBorders>
          </w:tcPr>
          <w:p w:rsidR="000B2C03" w:rsidRPr="00EA6737" w:rsidRDefault="002A2124" w:rsidP="002202E9">
            <w:pPr>
              <w:pStyle w:val="Default"/>
            </w:pPr>
            <w:r>
              <w:rPr>
                <w:lang w:val="kk-KZ"/>
              </w:rPr>
              <w:t xml:space="preserve">Колледж  бастауыш  кәсіподақ  ұйымының  </w:t>
            </w:r>
            <w:proofErr w:type="spellStart"/>
            <w:r w:rsidR="00002578" w:rsidRPr="00EA6737">
              <w:t>мүшесі</w:t>
            </w:r>
            <w:proofErr w:type="spellEnd"/>
            <w:r w:rsidR="00002578" w:rsidRPr="00EA6737">
              <w:t xml:space="preserve"> </w:t>
            </w:r>
            <w:r w:rsidR="00002578">
              <w:rPr>
                <w:lang w:val="kk-KZ"/>
              </w:rPr>
              <w:t xml:space="preserve"> </w:t>
            </w:r>
            <w:r w:rsidR="000B2C03" w:rsidRPr="00EA6737">
              <w:t xml:space="preserve">– </w:t>
            </w:r>
            <w:proofErr w:type="spellStart"/>
            <w:r w:rsidR="000B2C03" w:rsidRPr="00EA6737">
              <w:t>топ</w:t>
            </w:r>
            <w:proofErr w:type="spellEnd"/>
            <w:r w:rsidR="000B2C03" w:rsidRPr="00EA6737">
              <w:t xml:space="preserve"> </w:t>
            </w:r>
            <w:proofErr w:type="spellStart"/>
            <w:r w:rsidR="000B2C03" w:rsidRPr="00EA6737">
              <w:t>мүшесі</w:t>
            </w:r>
            <w:proofErr w:type="spellEnd"/>
            <w:r w:rsidR="000B2C03" w:rsidRPr="00EA6737">
              <w:t xml:space="preserve"> </w:t>
            </w:r>
          </w:p>
        </w:tc>
      </w:tr>
      <w:tr w:rsidR="000B2C03" w:rsidRPr="00EA6737" w:rsidTr="00B75ED7">
        <w:trPr>
          <w:trHeight w:val="109"/>
        </w:trPr>
        <w:tc>
          <w:tcPr>
            <w:tcW w:w="4072" w:type="dxa"/>
            <w:tcBorders>
              <w:top w:val="single" w:sz="4" w:space="0" w:color="auto"/>
              <w:left w:val="single" w:sz="4" w:space="0" w:color="auto"/>
              <w:bottom w:val="single" w:sz="4" w:space="0" w:color="auto"/>
              <w:right w:val="single" w:sz="4" w:space="0" w:color="auto"/>
            </w:tcBorders>
          </w:tcPr>
          <w:p w:rsidR="000B2C03" w:rsidRPr="00EA6737" w:rsidRDefault="00D06344" w:rsidP="00EA6737">
            <w:pPr>
              <w:pStyle w:val="Default"/>
            </w:pPr>
            <w:r>
              <w:rPr>
                <w:lang w:val="kk-KZ"/>
              </w:rPr>
              <w:t>Жарбосынова  Мира  Ораковна</w:t>
            </w:r>
            <w:r w:rsidR="000B2C03" w:rsidRPr="00EA6737">
              <w:t xml:space="preserve"> </w:t>
            </w:r>
          </w:p>
        </w:tc>
        <w:tc>
          <w:tcPr>
            <w:tcW w:w="6668" w:type="dxa"/>
            <w:tcBorders>
              <w:top w:val="single" w:sz="4" w:space="0" w:color="auto"/>
              <w:left w:val="single" w:sz="4" w:space="0" w:color="auto"/>
              <w:bottom w:val="single" w:sz="4" w:space="0" w:color="auto"/>
              <w:right w:val="single" w:sz="4" w:space="0" w:color="auto"/>
            </w:tcBorders>
          </w:tcPr>
          <w:p w:rsidR="000B2C03" w:rsidRPr="00EA6737" w:rsidRDefault="000B2C03" w:rsidP="00EA6737">
            <w:pPr>
              <w:pStyle w:val="Default"/>
            </w:pPr>
            <w:proofErr w:type="spellStart"/>
            <w:r w:rsidRPr="00EA6737">
              <w:t>Бас</w:t>
            </w:r>
            <w:proofErr w:type="spellEnd"/>
            <w:r w:rsidRPr="00EA6737">
              <w:t xml:space="preserve"> </w:t>
            </w:r>
            <w:proofErr w:type="spellStart"/>
            <w:r w:rsidRPr="00EA6737">
              <w:t>есепші</w:t>
            </w:r>
            <w:proofErr w:type="spellEnd"/>
            <w:r w:rsidRPr="00EA6737">
              <w:t xml:space="preserve"> – </w:t>
            </w:r>
            <w:proofErr w:type="spellStart"/>
            <w:r w:rsidRPr="00EA6737">
              <w:t>топ</w:t>
            </w:r>
            <w:proofErr w:type="spellEnd"/>
            <w:r w:rsidRPr="00EA6737">
              <w:t xml:space="preserve"> </w:t>
            </w:r>
            <w:proofErr w:type="spellStart"/>
            <w:r w:rsidRPr="00EA6737">
              <w:t>мүшесі</w:t>
            </w:r>
            <w:proofErr w:type="spellEnd"/>
            <w:r w:rsidRPr="00EA6737">
              <w:t xml:space="preserve"> </w:t>
            </w:r>
          </w:p>
        </w:tc>
      </w:tr>
      <w:tr w:rsidR="000B2C03" w:rsidRPr="00EA6737" w:rsidTr="00B75ED7">
        <w:trPr>
          <w:trHeight w:val="109"/>
        </w:trPr>
        <w:tc>
          <w:tcPr>
            <w:tcW w:w="4072" w:type="dxa"/>
            <w:tcBorders>
              <w:top w:val="single" w:sz="4" w:space="0" w:color="auto"/>
              <w:left w:val="single" w:sz="4" w:space="0" w:color="auto"/>
              <w:bottom w:val="single" w:sz="4" w:space="0" w:color="auto"/>
              <w:right w:val="single" w:sz="4" w:space="0" w:color="auto"/>
            </w:tcBorders>
          </w:tcPr>
          <w:p w:rsidR="000B2C03" w:rsidRPr="00D06344" w:rsidRDefault="00D06344" w:rsidP="00EA6737">
            <w:pPr>
              <w:pStyle w:val="Default"/>
              <w:rPr>
                <w:lang w:val="kk-KZ"/>
              </w:rPr>
            </w:pPr>
            <w:r>
              <w:rPr>
                <w:lang w:val="kk-KZ"/>
              </w:rPr>
              <w:t>Утениязова  Гаухар  Каеповна</w:t>
            </w:r>
          </w:p>
        </w:tc>
        <w:tc>
          <w:tcPr>
            <w:tcW w:w="6668" w:type="dxa"/>
            <w:tcBorders>
              <w:top w:val="single" w:sz="4" w:space="0" w:color="auto"/>
              <w:left w:val="single" w:sz="4" w:space="0" w:color="auto"/>
              <w:bottom w:val="single" w:sz="4" w:space="0" w:color="auto"/>
              <w:right w:val="single" w:sz="4" w:space="0" w:color="auto"/>
            </w:tcBorders>
          </w:tcPr>
          <w:p w:rsidR="000B2C03" w:rsidRPr="00EA6737" w:rsidRDefault="000B2C03" w:rsidP="00EA6737">
            <w:pPr>
              <w:pStyle w:val="Default"/>
            </w:pPr>
            <w:proofErr w:type="spellStart"/>
            <w:r w:rsidRPr="00EA6737">
              <w:t>Аға</w:t>
            </w:r>
            <w:proofErr w:type="spellEnd"/>
            <w:r w:rsidRPr="00EA6737">
              <w:t xml:space="preserve"> </w:t>
            </w:r>
            <w:proofErr w:type="spellStart"/>
            <w:r w:rsidRPr="00EA6737">
              <w:t>шебер</w:t>
            </w:r>
            <w:proofErr w:type="spellEnd"/>
            <w:r w:rsidRPr="00EA6737">
              <w:t xml:space="preserve"> – </w:t>
            </w:r>
            <w:proofErr w:type="spellStart"/>
            <w:r w:rsidRPr="00EA6737">
              <w:t>топ</w:t>
            </w:r>
            <w:proofErr w:type="spellEnd"/>
            <w:r w:rsidRPr="00EA6737">
              <w:t xml:space="preserve"> </w:t>
            </w:r>
            <w:proofErr w:type="spellStart"/>
            <w:r w:rsidRPr="00EA6737">
              <w:t>мүшесі</w:t>
            </w:r>
            <w:proofErr w:type="spellEnd"/>
            <w:r w:rsidRPr="00EA6737">
              <w:t xml:space="preserve"> </w:t>
            </w:r>
          </w:p>
        </w:tc>
      </w:tr>
      <w:tr w:rsidR="000B2C03" w:rsidRPr="00EA6737" w:rsidTr="00B75ED7">
        <w:trPr>
          <w:trHeight w:val="109"/>
        </w:trPr>
        <w:tc>
          <w:tcPr>
            <w:tcW w:w="4072" w:type="dxa"/>
            <w:tcBorders>
              <w:top w:val="single" w:sz="4" w:space="0" w:color="auto"/>
              <w:left w:val="single" w:sz="4" w:space="0" w:color="auto"/>
              <w:bottom w:val="single" w:sz="4" w:space="0" w:color="auto"/>
              <w:right w:val="single" w:sz="4" w:space="0" w:color="auto"/>
            </w:tcBorders>
          </w:tcPr>
          <w:p w:rsidR="000B2C03" w:rsidRPr="00EA6737" w:rsidRDefault="00D06344" w:rsidP="00EA6737">
            <w:pPr>
              <w:pStyle w:val="Default"/>
            </w:pPr>
            <w:r>
              <w:rPr>
                <w:lang w:val="kk-KZ"/>
              </w:rPr>
              <w:t>Жумагалиева  Гульнар  Тастыбаевна</w:t>
            </w:r>
            <w:r w:rsidR="000B2C03" w:rsidRPr="00EA6737">
              <w:t xml:space="preserve"> </w:t>
            </w:r>
          </w:p>
        </w:tc>
        <w:tc>
          <w:tcPr>
            <w:tcW w:w="6668" w:type="dxa"/>
            <w:tcBorders>
              <w:top w:val="single" w:sz="4" w:space="0" w:color="auto"/>
              <w:left w:val="single" w:sz="4" w:space="0" w:color="auto"/>
              <w:bottom w:val="single" w:sz="4" w:space="0" w:color="auto"/>
              <w:right w:val="single" w:sz="4" w:space="0" w:color="auto"/>
            </w:tcBorders>
          </w:tcPr>
          <w:p w:rsidR="000B2C03" w:rsidRPr="00EA6737" w:rsidRDefault="000B2C03" w:rsidP="00EA6737">
            <w:pPr>
              <w:pStyle w:val="Default"/>
            </w:pPr>
            <w:proofErr w:type="spellStart"/>
            <w:r w:rsidRPr="00EA6737">
              <w:t>Кадр</w:t>
            </w:r>
            <w:proofErr w:type="spellEnd"/>
            <w:r w:rsidRPr="00EA6737">
              <w:t xml:space="preserve"> </w:t>
            </w:r>
            <w:proofErr w:type="spellStart"/>
            <w:r w:rsidRPr="00EA6737">
              <w:t>бөлімінің</w:t>
            </w:r>
            <w:proofErr w:type="spellEnd"/>
            <w:r w:rsidRPr="00EA6737">
              <w:t xml:space="preserve"> </w:t>
            </w:r>
            <w:proofErr w:type="spellStart"/>
            <w:r w:rsidRPr="00EA6737">
              <w:t>меңгерушісі</w:t>
            </w:r>
            <w:proofErr w:type="spellEnd"/>
            <w:r w:rsidRPr="00EA6737">
              <w:t xml:space="preserve"> – </w:t>
            </w:r>
            <w:proofErr w:type="spellStart"/>
            <w:r w:rsidRPr="00EA6737">
              <w:t>топ</w:t>
            </w:r>
            <w:proofErr w:type="spellEnd"/>
            <w:r w:rsidRPr="00EA6737">
              <w:t xml:space="preserve"> </w:t>
            </w:r>
            <w:proofErr w:type="spellStart"/>
            <w:r w:rsidRPr="00EA6737">
              <w:t>мүшесі</w:t>
            </w:r>
            <w:proofErr w:type="spellEnd"/>
            <w:r w:rsidRPr="00EA6737">
              <w:t xml:space="preserve"> </w:t>
            </w:r>
          </w:p>
        </w:tc>
      </w:tr>
      <w:tr w:rsidR="000B2C03" w:rsidRPr="002202E9" w:rsidTr="00B75ED7">
        <w:trPr>
          <w:trHeight w:val="109"/>
        </w:trPr>
        <w:tc>
          <w:tcPr>
            <w:tcW w:w="4072" w:type="dxa"/>
            <w:tcBorders>
              <w:top w:val="single" w:sz="4" w:space="0" w:color="auto"/>
              <w:left w:val="single" w:sz="4" w:space="0" w:color="auto"/>
              <w:bottom w:val="single" w:sz="4" w:space="0" w:color="auto"/>
              <w:right w:val="single" w:sz="4" w:space="0" w:color="auto"/>
            </w:tcBorders>
          </w:tcPr>
          <w:p w:rsidR="000B2C03" w:rsidRPr="00197D13" w:rsidRDefault="0081391A" w:rsidP="0081391A">
            <w:pPr>
              <w:pStyle w:val="Default"/>
              <w:rPr>
                <w:lang w:val="kk-KZ"/>
              </w:rPr>
            </w:pPr>
            <w:r w:rsidRPr="0081391A">
              <w:rPr>
                <w:lang w:val="kk-KZ"/>
              </w:rPr>
              <w:t>Т</w:t>
            </w:r>
            <w:r>
              <w:rPr>
                <w:lang w:val="kk-KZ"/>
              </w:rPr>
              <w:t>ойбазарова</w:t>
            </w:r>
            <w:r w:rsidRPr="0081391A">
              <w:rPr>
                <w:lang w:val="kk-KZ"/>
              </w:rPr>
              <w:t xml:space="preserve"> М</w:t>
            </w:r>
            <w:r>
              <w:rPr>
                <w:lang w:val="kk-KZ"/>
              </w:rPr>
              <w:t>адина</w:t>
            </w:r>
            <w:r w:rsidRPr="0081391A">
              <w:rPr>
                <w:lang w:val="kk-KZ"/>
              </w:rPr>
              <w:t xml:space="preserve"> М</w:t>
            </w:r>
            <w:r>
              <w:rPr>
                <w:lang w:val="kk-KZ"/>
              </w:rPr>
              <w:t>аратовна</w:t>
            </w:r>
          </w:p>
        </w:tc>
        <w:tc>
          <w:tcPr>
            <w:tcW w:w="6668" w:type="dxa"/>
            <w:tcBorders>
              <w:top w:val="single" w:sz="4" w:space="0" w:color="auto"/>
              <w:left w:val="single" w:sz="4" w:space="0" w:color="auto"/>
              <w:bottom w:val="single" w:sz="4" w:space="0" w:color="auto"/>
              <w:right w:val="single" w:sz="4" w:space="0" w:color="auto"/>
            </w:tcBorders>
          </w:tcPr>
          <w:p w:rsidR="000B2C03" w:rsidRPr="00601A38" w:rsidRDefault="003049C4" w:rsidP="003049C4">
            <w:pPr>
              <w:pStyle w:val="Default"/>
              <w:rPr>
                <w:lang w:val="kk-KZ"/>
              </w:rPr>
            </w:pPr>
            <w:r>
              <w:rPr>
                <w:lang w:val="kk-KZ"/>
              </w:rPr>
              <w:t>Іс  жүргізуші</w:t>
            </w:r>
            <w:r w:rsidR="000B2C03" w:rsidRPr="00601A38">
              <w:rPr>
                <w:lang w:val="kk-KZ"/>
              </w:rPr>
              <w:t xml:space="preserve"> – топ мүшесі </w:t>
            </w:r>
          </w:p>
        </w:tc>
      </w:tr>
    </w:tbl>
    <w:p w:rsidR="00356A17" w:rsidRPr="00601A38" w:rsidRDefault="00356A17" w:rsidP="00EA6737">
      <w:pPr>
        <w:spacing w:after="0" w:line="240" w:lineRule="auto"/>
        <w:rPr>
          <w:rFonts w:ascii="Times New Roman" w:hAnsi="Times New Roman" w:cs="Times New Roman"/>
          <w:sz w:val="24"/>
          <w:szCs w:val="24"/>
          <w:lang w:val="kk-KZ"/>
        </w:rPr>
      </w:pPr>
    </w:p>
    <w:p w:rsidR="00356A17" w:rsidRPr="00704BAE" w:rsidRDefault="00C151CB" w:rsidP="00877EAB">
      <w:pPr>
        <w:pStyle w:val="Default"/>
        <w:jc w:val="both"/>
        <w:rPr>
          <w:color w:val="auto"/>
          <w:lang w:val="kk-KZ"/>
        </w:rPr>
      </w:pPr>
      <w:r>
        <w:rPr>
          <w:lang w:val="kk-KZ"/>
        </w:rPr>
        <w:t xml:space="preserve">     </w:t>
      </w:r>
      <w:r w:rsidR="00356A17" w:rsidRPr="004B73E8">
        <w:rPr>
          <w:lang w:val="kk-KZ"/>
        </w:rPr>
        <w:t xml:space="preserve">4. Сыбайлас жемқорлық тәуекелдерінің ішкі талдаумен </w:t>
      </w:r>
      <w:r w:rsidR="00356A17" w:rsidRPr="00704BAE">
        <w:rPr>
          <w:color w:val="auto"/>
          <w:lang w:val="kk-KZ"/>
        </w:rPr>
        <w:t>2022</w:t>
      </w:r>
      <w:r w:rsidR="004B73E8" w:rsidRPr="00704BAE">
        <w:rPr>
          <w:color w:val="auto"/>
          <w:lang w:val="kk-KZ"/>
        </w:rPr>
        <w:t xml:space="preserve"> </w:t>
      </w:r>
      <w:r w:rsidR="00356A17" w:rsidRPr="00704BAE">
        <w:rPr>
          <w:color w:val="auto"/>
          <w:lang w:val="kk-KZ"/>
        </w:rPr>
        <w:t>-</w:t>
      </w:r>
      <w:r w:rsidR="004B73E8" w:rsidRPr="00704BAE">
        <w:rPr>
          <w:color w:val="auto"/>
          <w:lang w:val="kk-KZ"/>
        </w:rPr>
        <w:t xml:space="preserve"> </w:t>
      </w:r>
      <w:r w:rsidR="00356A17" w:rsidRPr="00704BAE">
        <w:rPr>
          <w:color w:val="auto"/>
          <w:lang w:val="kk-KZ"/>
        </w:rPr>
        <w:t xml:space="preserve">2023 оқу жылының </w:t>
      </w:r>
      <w:r w:rsidR="00AC3D0F" w:rsidRPr="00704BAE">
        <w:rPr>
          <w:color w:val="auto"/>
          <w:lang w:val="kk-KZ"/>
        </w:rPr>
        <w:t xml:space="preserve"> I</w:t>
      </w:r>
      <w:r w:rsidR="00356A17" w:rsidRPr="00704BAE">
        <w:rPr>
          <w:color w:val="auto"/>
          <w:lang w:val="kk-KZ"/>
        </w:rPr>
        <w:t xml:space="preserve">І жарты жылдығы </w:t>
      </w:r>
      <w:r w:rsidR="00AC3D0F" w:rsidRPr="00704BAE">
        <w:rPr>
          <w:color w:val="auto"/>
          <w:lang w:val="kk-KZ"/>
        </w:rPr>
        <w:t xml:space="preserve"> мен  2023 - 2024 оқу жылының  І жарты жылдығы  </w:t>
      </w:r>
      <w:r w:rsidR="0076484E" w:rsidRPr="00704BAE">
        <w:rPr>
          <w:color w:val="auto"/>
          <w:lang w:val="kk-KZ"/>
        </w:rPr>
        <w:t>және  2024  жылдың  қаңтар - сәуір  айлары</w:t>
      </w:r>
      <w:r w:rsidR="00356A17" w:rsidRPr="00704BAE">
        <w:rPr>
          <w:color w:val="auto"/>
          <w:lang w:val="kk-KZ"/>
        </w:rPr>
        <w:t xml:space="preserve"> қамтылды. </w:t>
      </w:r>
    </w:p>
    <w:p w:rsidR="00356A17" w:rsidRPr="00753645" w:rsidRDefault="00C151CB" w:rsidP="00877EAB">
      <w:pPr>
        <w:pStyle w:val="Default"/>
        <w:jc w:val="both"/>
        <w:rPr>
          <w:lang w:val="kk-KZ"/>
        </w:rPr>
      </w:pPr>
      <w:r>
        <w:rPr>
          <w:lang w:val="kk-KZ"/>
        </w:rPr>
        <w:t xml:space="preserve">     </w:t>
      </w:r>
      <w:r w:rsidR="00356A17" w:rsidRPr="00753645">
        <w:rPr>
          <w:lang w:val="kk-KZ"/>
        </w:rPr>
        <w:t xml:space="preserve">5. Сыбайлас жемқорлық тәуекелдеріне ішкі талдау </w:t>
      </w:r>
      <w:r w:rsidR="00555BD1" w:rsidRPr="00555BD1">
        <w:rPr>
          <w:lang w:val="kk-KZ"/>
        </w:rPr>
        <w:t>25.</w:t>
      </w:r>
      <w:r w:rsidR="00555BD1" w:rsidRPr="00555BD1">
        <w:rPr>
          <w:color w:val="auto"/>
          <w:lang w:val="kk-KZ"/>
        </w:rPr>
        <w:t>05</w:t>
      </w:r>
      <w:r w:rsidR="00753645" w:rsidRPr="00555BD1">
        <w:rPr>
          <w:color w:val="auto"/>
          <w:lang w:val="kk-KZ"/>
        </w:rPr>
        <w:t xml:space="preserve"> </w:t>
      </w:r>
      <w:r w:rsidR="00356A17" w:rsidRPr="00555BD1">
        <w:rPr>
          <w:color w:val="auto"/>
          <w:lang w:val="kk-KZ"/>
        </w:rPr>
        <w:t>-</w:t>
      </w:r>
      <w:r w:rsidR="00753645" w:rsidRPr="00555BD1">
        <w:rPr>
          <w:color w:val="auto"/>
          <w:lang w:val="kk-KZ"/>
        </w:rPr>
        <w:t xml:space="preserve"> </w:t>
      </w:r>
      <w:r w:rsidR="00555BD1" w:rsidRPr="00555BD1">
        <w:rPr>
          <w:color w:val="auto"/>
          <w:lang w:val="kk-KZ"/>
        </w:rPr>
        <w:t>31</w:t>
      </w:r>
      <w:r w:rsidR="00356A17" w:rsidRPr="00555BD1">
        <w:rPr>
          <w:color w:val="auto"/>
          <w:lang w:val="kk-KZ"/>
        </w:rPr>
        <w:t>.0</w:t>
      </w:r>
      <w:r w:rsidR="00555BD1" w:rsidRPr="00555BD1">
        <w:rPr>
          <w:color w:val="auto"/>
          <w:lang w:val="kk-KZ"/>
        </w:rPr>
        <w:t>5</w:t>
      </w:r>
      <w:r w:rsidR="00356A17" w:rsidRPr="00555BD1">
        <w:rPr>
          <w:color w:val="auto"/>
          <w:lang w:val="kk-KZ"/>
        </w:rPr>
        <w:t>.</w:t>
      </w:r>
      <w:r w:rsidR="00555BD1" w:rsidRPr="00555BD1">
        <w:rPr>
          <w:color w:val="auto"/>
          <w:lang w:val="kk-KZ"/>
        </w:rPr>
        <w:t xml:space="preserve"> </w:t>
      </w:r>
      <w:r w:rsidR="00356A17" w:rsidRPr="00555BD1">
        <w:rPr>
          <w:color w:val="auto"/>
          <w:lang w:val="kk-KZ"/>
        </w:rPr>
        <w:t>202</w:t>
      </w:r>
      <w:r w:rsidR="00BF2618">
        <w:rPr>
          <w:color w:val="auto"/>
          <w:lang w:val="kk-KZ"/>
        </w:rPr>
        <w:t>4</w:t>
      </w:r>
      <w:r w:rsidR="00356A17" w:rsidRPr="00555BD1">
        <w:rPr>
          <w:color w:val="auto"/>
          <w:lang w:val="kk-KZ"/>
        </w:rPr>
        <w:t xml:space="preserve"> </w:t>
      </w:r>
      <w:r w:rsidR="00356A17" w:rsidRPr="00753645">
        <w:rPr>
          <w:lang w:val="kk-KZ"/>
        </w:rPr>
        <w:t xml:space="preserve">ж . аралығында жүргізілді. </w:t>
      </w:r>
    </w:p>
    <w:p w:rsidR="00753645" w:rsidRPr="00753645" w:rsidRDefault="00C151CB" w:rsidP="00877EAB">
      <w:pPr>
        <w:pStyle w:val="Default"/>
        <w:jc w:val="both"/>
        <w:rPr>
          <w:lang w:val="kk-KZ"/>
        </w:rPr>
      </w:pPr>
      <w:r>
        <w:rPr>
          <w:lang w:val="kk-KZ"/>
        </w:rPr>
        <w:t xml:space="preserve">     </w:t>
      </w:r>
      <w:r w:rsidR="00356A17" w:rsidRPr="00753645">
        <w:rPr>
          <w:lang w:val="kk-KZ"/>
        </w:rPr>
        <w:t xml:space="preserve">6. Колледж директоры </w:t>
      </w:r>
      <w:r w:rsidR="00753645">
        <w:rPr>
          <w:lang w:val="kk-KZ"/>
        </w:rPr>
        <w:t xml:space="preserve"> Н</w:t>
      </w:r>
      <w:r w:rsidR="00356A17" w:rsidRPr="00753645">
        <w:rPr>
          <w:lang w:val="kk-KZ"/>
        </w:rPr>
        <w:t>.</w:t>
      </w:r>
      <w:r w:rsidR="00753645">
        <w:rPr>
          <w:lang w:val="kk-KZ"/>
        </w:rPr>
        <w:t xml:space="preserve"> Әбішов</w:t>
      </w:r>
      <w:r w:rsidR="00356A17" w:rsidRPr="00753645">
        <w:rPr>
          <w:lang w:val="kk-KZ"/>
        </w:rPr>
        <w:t xml:space="preserve"> топ жетекшісі ретінде сыбайлас жемқорлық тәуекелдеріне ішкі талдау жүргізу және жұмыс нәтижелері үшін басшылық жасау, үйлестіру және жауапкершілік жүктелді.</w:t>
      </w:r>
    </w:p>
    <w:p w:rsidR="00753645" w:rsidRDefault="00753645" w:rsidP="00877EAB">
      <w:pPr>
        <w:pStyle w:val="Default"/>
        <w:jc w:val="both"/>
        <w:rPr>
          <w:lang w:val="kk-KZ"/>
        </w:rPr>
      </w:pPr>
    </w:p>
    <w:p w:rsidR="00356A17" w:rsidRPr="00601A38" w:rsidRDefault="00356A17" w:rsidP="00753645">
      <w:pPr>
        <w:pStyle w:val="Default"/>
        <w:jc w:val="center"/>
        <w:rPr>
          <w:lang w:val="kk-KZ"/>
        </w:rPr>
      </w:pPr>
      <w:r w:rsidRPr="00601A38">
        <w:rPr>
          <w:b/>
          <w:bCs/>
          <w:lang w:val="kk-KZ"/>
        </w:rPr>
        <w:t>СИПАТТАМА БӨЛІМІ:</w:t>
      </w:r>
    </w:p>
    <w:p w:rsidR="00356A17" w:rsidRPr="00601A38" w:rsidRDefault="00356A17" w:rsidP="00AE6408">
      <w:pPr>
        <w:pStyle w:val="Default"/>
        <w:jc w:val="center"/>
        <w:rPr>
          <w:lang w:val="kk-KZ"/>
        </w:rPr>
      </w:pPr>
      <w:r w:rsidRPr="00601A38">
        <w:rPr>
          <w:b/>
          <w:bCs/>
          <w:lang w:val="kk-KZ"/>
        </w:rPr>
        <w:t>І. Талдау келесі бағыттар бойынша жүргізілді:</w:t>
      </w:r>
    </w:p>
    <w:p w:rsidR="00356A17" w:rsidRPr="00601A38" w:rsidRDefault="00877EAB" w:rsidP="00877EAB">
      <w:pPr>
        <w:pStyle w:val="Default"/>
        <w:jc w:val="both"/>
        <w:rPr>
          <w:lang w:val="kk-KZ"/>
        </w:rPr>
      </w:pPr>
      <w:r>
        <w:rPr>
          <w:lang w:val="kk-KZ"/>
        </w:rPr>
        <w:t xml:space="preserve">     </w:t>
      </w:r>
      <w:r w:rsidR="00356A17" w:rsidRPr="00601A38">
        <w:rPr>
          <w:lang w:val="kk-KZ"/>
        </w:rPr>
        <w:t xml:space="preserve">1) Білім беру ұйымының құрылымдық бөлімдерінің қызметін қозғайтын нормативтік – құүқықтық актілерде (Әрі қарай НҚА) сыбайлас жемқорлық тәуекелдерін анықтау; </w:t>
      </w:r>
    </w:p>
    <w:p w:rsidR="00356A17" w:rsidRPr="00601A38" w:rsidRDefault="00877EAB" w:rsidP="00877EAB">
      <w:pPr>
        <w:pStyle w:val="Default"/>
        <w:jc w:val="both"/>
        <w:rPr>
          <w:lang w:val="kk-KZ"/>
        </w:rPr>
      </w:pPr>
      <w:r>
        <w:rPr>
          <w:lang w:val="kk-KZ"/>
        </w:rPr>
        <w:t xml:space="preserve">     </w:t>
      </w:r>
      <w:r w:rsidR="00356A17" w:rsidRPr="00601A38">
        <w:rPr>
          <w:lang w:val="kk-KZ"/>
        </w:rPr>
        <w:t xml:space="preserve">2) Білім беру ұйымының құрылымдық бөлімдерінің ұйымдастырушылық – басқарушылық қызметіндегі сыбайлас жемқорлық тәуекелдерін анықтау. </w:t>
      </w:r>
    </w:p>
    <w:p w:rsidR="00356A17" w:rsidRPr="00601A38" w:rsidRDefault="00356A17" w:rsidP="00877EAB">
      <w:pPr>
        <w:pStyle w:val="Default"/>
        <w:jc w:val="both"/>
        <w:rPr>
          <w:lang w:val="kk-KZ"/>
        </w:rPr>
      </w:pPr>
    </w:p>
    <w:p w:rsidR="00356A17" w:rsidRPr="00601A38" w:rsidRDefault="00877EAB" w:rsidP="00877EAB">
      <w:pPr>
        <w:pStyle w:val="Default"/>
        <w:jc w:val="both"/>
        <w:rPr>
          <w:lang w:val="kk-KZ"/>
        </w:rPr>
      </w:pPr>
      <w:r>
        <w:rPr>
          <w:b/>
          <w:bCs/>
          <w:lang w:val="kk-KZ"/>
        </w:rPr>
        <w:t xml:space="preserve">      </w:t>
      </w:r>
      <w:r w:rsidR="00356A17" w:rsidRPr="00601A38">
        <w:rPr>
          <w:b/>
          <w:bCs/>
          <w:lang w:val="kk-KZ"/>
        </w:rPr>
        <w:t xml:space="preserve">Талданатын объект туралы мәліметтер: </w:t>
      </w:r>
    </w:p>
    <w:p w:rsidR="00356A17" w:rsidRPr="00601A38" w:rsidRDefault="00877EAB" w:rsidP="00877EAB">
      <w:pPr>
        <w:pStyle w:val="Default"/>
        <w:jc w:val="both"/>
        <w:rPr>
          <w:lang w:val="kk-KZ"/>
        </w:rPr>
      </w:pPr>
      <w:r>
        <w:rPr>
          <w:lang w:val="kk-KZ"/>
        </w:rPr>
        <w:t xml:space="preserve">   </w:t>
      </w:r>
      <w:r w:rsidR="00356A17" w:rsidRPr="00601A38">
        <w:rPr>
          <w:lang w:val="kk-KZ"/>
        </w:rPr>
        <w:t xml:space="preserve">Білім беру ұйымы құзіреті шегінде техникалық және кәсіптік білім беретін оқу бағдарламаларын жүзеге асырады. </w:t>
      </w:r>
    </w:p>
    <w:p w:rsidR="00356A17" w:rsidRPr="00601A38" w:rsidRDefault="00877EAB" w:rsidP="00877EAB">
      <w:pPr>
        <w:pStyle w:val="Default"/>
        <w:jc w:val="both"/>
        <w:rPr>
          <w:lang w:val="kk-KZ"/>
        </w:rPr>
      </w:pPr>
      <w:r>
        <w:rPr>
          <w:lang w:val="kk-KZ"/>
        </w:rPr>
        <w:t xml:space="preserve">   </w:t>
      </w:r>
      <w:r w:rsidR="00356A17" w:rsidRPr="00601A38">
        <w:rPr>
          <w:lang w:val="kk-KZ"/>
        </w:rPr>
        <w:t>Білім беру ұйымы өз қызметін Қазақстан Республикасының Конституциясы, «Білім туралы» Заңы және заңдарына, Қазақстан Республикасының Президенті мен Үкіметінің актілеріне, өзге де нормативтік-құқықтық актілеріне, сондай – ақ, «Қызылорда облысының білім басқармасының «</w:t>
      </w:r>
      <w:r w:rsidR="00E6755E">
        <w:rPr>
          <w:lang w:val="kk-KZ"/>
        </w:rPr>
        <w:t>Арал  көпсалалы</w:t>
      </w:r>
      <w:r w:rsidR="00356A17" w:rsidRPr="00601A38">
        <w:rPr>
          <w:lang w:val="kk-KZ"/>
        </w:rPr>
        <w:t xml:space="preserve"> колледжі» коммуналдық мемлекеттік қазыналық кәсіпорнының Жарғысы мен ішкі тәртіп ережесіне сәйкес іске асырылады. </w:t>
      </w:r>
    </w:p>
    <w:p w:rsidR="00356A17" w:rsidRPr="00601A38" w:rsidRDefault="00356A17" w:rsidP="00877EAB">
      <w:pPr>
        <w:pStyle w:val="Default"/>
        <w:jc w:val="both"/>
        <w:rPr>
          <w:lang w:val="kk-KZ"/>
        </w:rPr>
      </w:pPr>
      <w:r w:rsidRPr="00601A38">
        <w:rPr>
          <w:lang w:val="kk-KZ"/>
        </w:rPr>
        <w:lastRenderedPageBreak/>
        <w:t xml:space="preserve">Білім беру ұйымында </w:t>
      </w:r>
      <w:r w:rsidR="00435F2C" w:rsidRPr="002202E9">
        <w:rPr>
          <w:lang w:val="kk-KZ"/>
        </w:rPr>
        <w:t>6</w:t>
      </w:r>
      <w:r w:rsidRPr="00601A38">
        <w:rPr>
          <w:lang w:val="kk-KZ"/>
        </w:rPr>
        <w:t xml:space="preserve"> құрылымды бөлімше жұмыс жасайды: </w:t>
      </w:r>
    </w:p>
    <w:p w:rsidR="00356A17" w:rsidRPr="00601A38" w:rsidRDefault="00356A17" w:rsidP="00877EAB">
      <w:pPr>
        <w:pStyle w:val="Default"/>
        <w:jc w:val="both"/>
        <w:rPr>
          <w:lang w:val="kk-KZ"/>
        </w:rPr>
      </w:pPr>
      <w:r w:rsidRPr="00601A38">
        <w:rPr>
          <w:lang w:val="kk-KZ"/>
        </w:rPr>
        <w:t xml:space="preserve">- Оқу жұмыстары бөлімі; </w:t>
      </w:r>
    </w:p>
    <w:p w:rsidR="00356A17" w:rsidRPr="00601A38" w:rsidRDefault="00356A17" w:rsidP="00877EAB">
      <w:pPr>
        <w:pStyle w:val="Default"/>
        <w:jc w:val="both"/>
        <w:rPr>
          <w:lang w:val="kk-KZ"/>
        </w:rPr>
      </w:pPr>
      <w:r w:rsidRPr="00601A38">
        <w:rPr>
          <w:lang w:val="kk-KZ"/>
        </w:rPr>
        <w:t xml:space="preserve">- Тәрбие жұмыстары бөлімі; </w:t>
      </w:r>
    </w:p>
    <w:p w:rsidR="00356A17" w:rsidRPr="00601A38" w:rsidRDefault="00356A17" w:rsidP="00877EAB">
      <w:pPr>
        <w:pStyle w:val="Default"/>
        <w:jc w:val="both"/>
        <w:rPr>
          <w:lang w:val="kk-KZ"/>
        </w:rPr>
      </w:pPr>
      <w:r w:rsidRPr="00601A38">
        <w:rPr>
          <w:lang w:val="kk-KZ"/>
        </w:rPr>
        <w:t>- Оқу</w:t>
      </w:r>
      <w:r w:rsidR="00E6755E">
        <w:rPr>
          <w:lang w:val="kk-KZ"/>
        </w:rPr>
        <w:t xml:space="preserve"> </w:t>
      </w:r>
      <w:r w:rsidRPr="00601A38">
        <w:rPr>
          <w:lang w:val="kk-KZ"/>
        </w:rPr>
        <w:t>-</w:t>
      </w:r>
      <w:r w:rsidR="00E6755E">
        <w:rPr>
          <w:lang w:val="kk-KZ"/>
        </w:rPr>
        <w:t xml:space="preserve"> </w:t>
      </w:r>
      <w:r w:rsidRPr="00601A38">
        <w:rPr>
          <w:lang w:val="kk-KZ"/>
        </w:rPr>
        <w:t xml:space="preserve">өндірістік жұмыстары бөлімі; </w:t>
      </w:r>
    </w:p>
    <w:p w:rsidR="00356A17" w:rsidRPr="00601A38" w:rsidRDefault="00356A17" w:rsidP="00877EAB">
      <w:pPr>
        <w:pStyle w:val="Default"/>
        <w:jc w:val="both"/>
        <w:rPr>
          <w:lang w:val="kk-KZ"/>
        </w:rPr>
      </w:pPr>
      <w:r w:rsidRPr="00601A38">
        <w:rPr>
          <w:lang w:val="kk-KZ"/>
        </w:rPr>
        <w:t xml:space="preserve">- Кадр бөлімі; </w:t>
      </w:r>
    </w:p>
    <w:p w:rsidR="00356A17" w:rsidRPr="00601A38" w:rsidRDefault="00356A17" w:rsidP="00877EAB">
      <w:pPr>
        <w:pStyle w:val="Default"/>
        <w:jc w:val="both"/>
        <w:rPr>
          <w:lang w:val="kk-KZ"/>
        </w:rPr>
      </w:pPr>
      <w:r w:rsidRPr="00601A38">
        <w:rPr>
          <w:lang w:val="kk-KZ"/>
        </w:rPr>
        <w:t xml:space="preserve">- Шаруашылық жұмыстары бөлімі; </w:t>
      </w:r>
    </w:p>
    <w:p w:rsidR="005F30DA" w:rsidRDefault="00356A17" w:rsidP="00D27471">
      <w:pPr>
        <w:pStyle w:val="Default"/>
        <w:spacing w:after="60"/>
        <w:jc w:val="both"/>
        <w:rPr>
          <w:lang w:val="kk-KZ"/>
        </w:rPr>
      </w:pPr>
      <w:r w:rsidRPr="00601A38">
        <w:rPr>
          <w:lang w:val="kk-KZ"/>
        </w:rPr>
        <w:t>- Есеп</w:t>
      </w:r>
      <w:r w:rsidR="00E6755E">
        <w:rPr>
          <w:lang w:val="kk-KZ"/>
        </w:rPr>
        <w:t xml:space="preserve"> </w:t>
      </w:r>
      <w:r w:rsidRPr="00601A38">
        <w:rPr>
          <w:lang w:val="kk-KZ"/>
        </w:rPr>
        <w:t>-</w:t>
      </w:r>
      <w:r w:rsidR="00E6755E">
        <w:rPr>
          <w:lang w:val="kk-KZ"/>
        </w:rPr>
        <w:t xml:space="preserve"> </w:t>
      </w:r>
      <w:r w:rsidRPr="00601A38">
        <w:rPr>
          <w:lang w:val="kk-KZ"/>
        </w:rPr>
        <w:t>қисап</w:t>
      </w:r>
      <w:r w:rsidR="00E6755E">
        <w:rPr>
          <w:lang w:val="kk-KZ"/>
        </w:rPr>
        <w:t xml:space="preserve"> бөлімі</w:t>
      </w:r>
      <w:r w:rsidR="00BB7FBA" w:rsidRPr="00BB7FBA">
        <w:rPr>
          <w:lang w:val="kk-KZ"/>
        </w:rPr>
        <w:t xml:space="preserve">                       </w:t>
      </w:r>
    </w:p>
    <w:p w:rsidR="00AE6408" w:rsidRDefault="00356A17" w:rsidP="00D27471">
      <w:pPr>
        <w:pStyle w:val="Default"/>
        <w:jc w:val="both"/>
        <w:rPr>
          <w:lang w:val="kk-KZ"/>
        </w:rPr>
      </w:pPr>
      <w:r w:rsidRPr="00601A38">
        <w:rPr>
          <w:lang w:val="kk-KZ"/>
        </w:rPr>
        <w:t xml:space="preserve">Мекен – жайы: </w:t>
      </w:r>
      <w:r w:rsidRPr="007D67FB">
        <w:rPr>
          <w:color w:val="auto"/>
          <w:lang w:val="kk-KZ"/>
        </w:rPr>
        <w:t>120</w:t>
      </w:r>
      <w:r w:rsidR="007D67FB" w:rsidRPr="007D67FB">
        <w:rPr>
          <w:color w:val="auto"/>
          <w:lang w:val="kk-KZ"/>
        </w:rPr>
        <w:t>100</w:t>
      </w:r>
      <w:r w:rsidRPr="007D67FB">
        <w:rPr>
          <w:color w:val="auto"/>
          <w:lang w:val="kk-KZ"/>
        </w:rPr>
        <w:t>,</w:t>
      </w:r>
      <w:r w:rsidRPr="00AE6408">
        <w:rPr>
          <w:color w:val="FF0000"/>
          <w:lang w:val="kk-KZ"/>
        </w:rPr>
        <w:t xml:space="preserve"> </w:t>
      </w:r>
      <w:r w:rsidR="00A80BD8" w:rsidRPr="00AE6408">
        <w:rPr>
          <w:color w:val="FF0000"/>
          <w:lang w:val="kk-KZ"/>
        </w:rPr>
        <w:t xml:space="preserve"> </w:t>
      </w:r>
      <w:r w:rsidRPr="00601A38">
        <w:rPr>
          <w:lang w:val="kk-KZ"/>
        </w:rPr>
        <w:t>Қызылорда облысы,</w:t>
      </w:r>
      <w:r w:rsidR="00A80BD8">
        <w:rPr>
          <w:lang w:val="kk-KZ"/>
        </w:rPr>
        <w:t xml:space="preserve"> </w:t>
      </w:r>
      <w:r w:rsidRPr="00601A38">
        <w:rPr>
          <w:lang w:val="kk-KZ"/>
        </w:rPr>
        <w:t xml:space="preserve"> </w:t>
      </w:r>
      <w:r w:rsidR="00A80BD8">
        <w:rPr>
          <w:lang w:val="kk-KZ"/>
        </w:rPr>
        <w:t xml:space="preserve">Арал </w:t>
      </w:r>
      <w:r w:rsidRPr="00601A38">
        <w:rPr>
          <w:lang w:val="kk-KZ"/>
        </w:rPr>
        <w:t xml:space="preserve"> қаласы, Ж</w:t>
      </w:r>
      <w:r w:rsidR="00A80BD8">
        <w:rPr>
          <w:lang w:val="kk-KZ"/>
        </w:rPr>
        <w:t>. Әбілжанов  көшесі</w:t>
      </w:r>
      <w:r w:rsidRPr="00601A38">
        <w:rPr>
          <w:lang w:val="kk-KZ"/>
        </w:rPr>
        <w:t xml:space="preserve"> </w:t>
      </w:r>
      <w:r w:rsidR="00A80BD8">
        <w:rPr>
          <w:lang w:val="kk-KZ"/>
        </w:rPr>
        <w:t xml:space="preserve"> №</w:t>
      </w:r>
      <w:r w:rsidR="00A80BD8" w:rsidRPr="00877EAB">
        <w:rPr>
          <w:lang w:val="kk-KZ"/>
        </w:rPr>
        <w:t>16a</w:t>
      </w:r>
      <w:r w:rsidRPr="00601A38">
        <w:rPr>
          <w:lang w:val="kk-KZ"/>
        </w:rPr>
        <w:t xml:space="preserve"> </w:t>
      </w:r>
    </w:p>
    <w:p w:rsidR="00D27471" w:rsidRPr="00601A38" w:rsidRDefault="00D27471" w:rsidP="00D27471">
      <w:pPr>
        <w:pStyle w:val="Default"/>
        <w:jc w:val="both"/>
        <w:rPr>
          <w:lang w:val="kk-KZ"/>
        </w:rPr>
      </w:pPr>
    </w:p>
    <w:p w:rsidR="00356A17" w:rsidRPr="00601A38" w:rsidRDefault="00356A17" w:rsidP="00AE6408">
      <w:pPr>
        <w:pStyle w:val="Default"/>
        <w:jc w:val="center"/>
        <w:rPr>
          <w:lang w:val="kk-KZ"/>
        </w:rPr>
      </w:pPr>
      <w:r w:rsidRPr="00601A38">
        <w:rPr>
          <w:b/>
          <w:bCs/>
          <w:lang w:val="kk-KZ"/>
        </w:rPr>
        <w:t>ІІ. Білім беру ұйымының қызметіне, оны ұйымдастиыру – басқару қызметін реттейтін НҚА мен ішкі құжаттарында сыбайлас жемқорлық тәуекелдерін анықтау.</w:t>
      </w:r>
    </w:p>
    <w:p w:rsidR="00356A17" w:rsidRPr="00601A38" w:rsidRDefault="00356A17" w:rsidP="00EA6737">
      <w:pPr>
        <w:pStyle w:val="Default"/>
        <w:rPr>
          <w:lang w:val="kk-KZ"/>
        </w:rPr>
      </w:pPr>
      <w:r w:rsidRPr="00601A38">
        <w:rPr>
          <w:lang w:val="kk-KZ"/>
        </w:rPr>
        <w:t xml:space="preserve">Сыбайлас жемқорлық тәуекелдерін ішкі талдау жұмыс тобы Кодекстерді, Заңдарды, нормативтік-құқықтық актілерді, бөлімдер өз қызметінде басшылыққа алатын құқықтық актілерді зерделеді. </w:t>
      </w:r>
    </w:p>
    <w:p w:rsidR="00356A17" w:rsidRPr="00601A38" w:rsidRDefault="00AE6408" w:rsidP="00EA6737">
      <w:pPr>
        <w:pStyle w:val="Default"/>
        <w:rPr>
          <w:lang w:val="kk-KZ"/>
        </w:rPr>
      </w:pPr>
      <w:r>
        <w:rPr>
          <w:b/>
          <w:bCs/>
          <w:lang w:val="kk-KZ"/>
        </w:rPr>
        <w:t xml:space="preserve">      </w:t>
      </w:r>
      <w:r w:rsidR="00356A17" w:rsidRPr="00601A38">
        <w:rPr>
          <w:b/>
          <w:bCs/>
          <w:lang w:val="kk-KZ"/>
        </w:rPr>
        <w:t xml:space="preserve">Білім беру ұйымы қызметінде келесідей НҚА пайдаланылады: </w:t>
      </w:r>
    </w:p>
    <w:p w:rsidR="00356A17" w:rsidRPr="00601A38" w:rsidRDefault="00AE6408" w:rsidP="00AE6408">
      <w:pPr>
        <w:pStyle w:val="Default"/>
        <w:jc w:val="both"/>
        <w:rPr>
          <w:lang w:val="kk-KZ"/>
        </w:rPr>
      </w:pPr>
      <w:r>
        <w:rPr>
          <w:lang w:val="kk-KZ"/>
        </w:rPr>
        <w:t xml:space="preserve">   </w:t>
      </w:r>
      <w:r w:rsidR="00356A17" w:rsidRPr="00601A38">
        <w:rPr>
          <w:lang w:val="kk-KZ"/>
        </w:rPr>
        <w:t xml:space="preserve">1. Қазақстан Республикасының Білім туралы Заңы </w:t>
      </w:r>
    </w:p>
    <w:p w:rsidR="00356A17" w:rsidRPr="00601A38" w:rsidRDefault="00AE6408" w:rsidP="00AE6408">
      <w:pPr>
        <w:pStyle w:val="Default"/>
        <w:jc w:val="both"/>
        <w:rPr>
          <w:lang w:val="kk-KZ"/>
        </w:rPr>
      </w:pPr>
      <w:r>
        <w:rPr>
          <w:lang w:val="kk-KZ"/>
        </w:rPr>
        <w:t xml:space="preserve">   </w:t>
      </w:r>
      <w:r w:rsidR="00356A17" w:rsidRPr="00601A38">
        <w:rPr>
          <w:lang w:val="kk-KZ"/>
        </w:rPr>
        <w:t xml:space="preserve">2. Қазақстан Республикасының Еңбек туралы Заңы </w:t>
      </w:r>
    </w:p>
    <w:p w:rsidR="00356A17" w:rsidRPr="00601A38" w:rsidRDefault="00AE6408" w:rsidP="00AE6408">
      <w:pPr>
        <w:pStyle w:val="Default"/>
        <w:jc w:val="both"/>
        <w:rPr>
          <w:lang w:val="kk-KZ"/>
        </w:rPr>
      </w:pPr>
      <w:r>
        <w:rPr>
          <w:lang w:val="kk-KZ"/>
        </w:rPr>
        <w:t xml:space="preserve">   </w:t>
      </w:r>
      <w:r w:rsidR="00356A17" w:rsidRPr="00601A38">
        <w:rPr>
          <w:lang w:val="kk-KZ"/>
        </w:rPr>
        <w:t xml:space="preserve">3. «Оқу-әдістемелік жұмысты ұйымдастыру және жүзеге асыру Ережесін бекіту туралы Қазақстан Республикасы Білім және ғылым министрінің 2007 жылғы 29 қарашадағы №583 Бұйрығы </w:t>
      </w:r>
    </w:p>
    <w:p w:rsidR="00356A17" w:rsidRPr="00601A38" w:rsidRDefault="00AE6408" w:rsidP="00AE6408">
      <w:pPr>
        <w:pStyle w:val="Default"/>
        <w:jc w:val="both"/>
        <w:rPr>
          <w:lang w:val="kk-KZ"/>
        </w:rPr>
      </w:pPr>
      <w:r>
        <w:rPr>
          <w:lang w:val="kk-KZ"/>
        </w:rPr>
        <w:t xml:space="preserve">   </w:t>
      </w:r>
      <w:r w:rsidR="00356A17" w:rsidRPr="00601A38">
        <w:rPr>
          <w:lang w:val="kk-KZ"/>
        </w:rPr>
        <w:t xml:space="preserve">4. «Техникалық және кәсіптік білім беру мамандықтары бойынша үлгілік оқу жоспарлары мен үлгілік білім беретін оқу бағдарламаларын бекіту туралы» Қазақстан Республикасы Білім және ғылым министрінің 2013 жылғы 24 сәуірдегі № 150 бұйрығы </w:t>
      </w:r>
    </w:p>
    <w:p w:rsidR="00356A17" w:rsidRPr="00601A38" w:rsidRDefault="00AE6408" w:rsidP="00AE6408">
      <w:pPr>
        <w:pStyle w:val="Default"/>
        <w:jc w:val="both"/>
        <w:rPr>
          <w:lang w:val="kk-KZ"/>
        </w:rPr>
      </w:pPr>
      <w:r>
        <w:rPr>
          <w:lang w:val="kk-KZ"/>
        </w:rPr>
        <w:t xml:space="preserve">   </w:t>
      </w:r>
      <w:r w:rsidR="00356A17" w:rsidRPr="00601A38">
        <w:rPr>
          <w:lang w:val="kk-KZ"/>
        </w:rPr>
        <w:t xml:space="preserve">5. «Білім және ғылым саласындағы азаматтық қызметшілерді аттестаттаудан өткізу қағидалары мен шарттарын, сондай-ақ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 бекіту туралы»Қазақстан Республикасы Білім және ғылым министрінің 2016 жылғы 27 қаңтардағы № 83 бұйрығы. </w:t>
      </w:r>
    </w:p>
    <w:p w:rsidR="00356A17" w:rsidRPr="00601A38" w:rsidRDefault="00B800DF" w:rsidP="00B800DF">
      <w:pPr>
        <w:pStyle w:val="Default"/>
        <w:jc w:val="both"/>
        <w:rPr>
          <w:lang w:val="kk-KZ"/>
        </w:rPr>
      </w:pPr>
      <w:r>
        <w:rPr>
          <w:lang w:val="kk-KZ"/>
        </w:rPr>
        <w:t xml:space="preserve">   </w:t>
      </w:r>
      <w:r w:rsidR="00356A17" w:rsidRPr="00601A38">
        <w:rPr>
          <w:lang w:val="kk-KZ"/>
        </w:rPr>
        <w:t xml:space="preserve">6. «Білім беру қызметінде білім беру ұйымдары пайдаланатын қатаң есептегі құжаттардың нысандарын бекіту туралы» Қазақстан Республикасы Білім және ғылым </w:t>
      </w:r>
      <w:r w:rsidR="00AE6408">
        <w:rPr>
          <w:lang w:val="kk-KZ"/>
        </w:rPr>
        <w:t xml:space="preserve"> </w:t>
      </w:r>
      <w:r w:rsidR="00356A17" w:rsidRPr="00601A38">
        <w:rPr>
          <w:lang w:val="kk-KZ"/>
        </w:rPr>
        <w:t xml:space="preserve">министрі міндетін атқарушының 2007 жылғы 23 қазандағы № 502 бұйрығына өзгерістер енгізу туралы» Қазақстан Республикасы Білім және ғылым министрінің 2013 жылғы 27 мамырдағы № 199 бұйрығы </w:t>
      </w:r>
    </w:p>
    <w:p w:rsidR="00356A17" w:rsidRPr="00601A38" w:rsidRDefault="00B800DF" w:rsidP="00B800DF">
      <w:pPr>
        <w:pStyle w:val="Default"/>
        <w:jc w:val="both"/>
        <w:rPr>
          <w:lang w:val="kk-KZ"/>
        </w:rPr>
      </w:pPr>
      <w:r>
        <w:rPr>
          <w:lang w:val="kk-KZ"/>
        </w:rPr>
        <w:t xml:space="preserve">   </w:t>
      </w:r>
      <w:r w:rsidR="00356A17" w:rsidRPr="00601A38">
        <w:rPr>
          <w:lang w:val="kk-KZ"/>
        </w:rPr>
        <w:t xml:space="preserve">7. «Мемлекеттік білім беру ұйымдарының білім алушылары мен тәрбиеленушілерін оқулықтармен және оқу-әдістемелік кешендермен қамтамасыз ету қағидаларын бекіту туралы" Қазақстан Республикасы Білім және ғылым министрінің 2016 жылғы 28 қаңтардағы № 91 бұйрығына өзгерістер енгізу туралы Қазақстан Республикасы Білім және ғылым министрінің м.а. 2016 жылғы </w:t>
      </w:r>
      <w:r>
        <w:rPr>
          <w:lang w:val="kk-KZ"/>
        </w:rPr>
        <w:t xml:space="preserve">                                     </w:t>
      </w:r>
      <w:r w:rsidR="00356A17" w:rsidRPr="00601A38">
        <w:rPr>
          <w:lang w:val="kk-KZ"/>
        </w:rPr>
        <w:t xml:space="preserve">27 желтоқсандағы № 719 бұйрығы. </w:t>
      </w:r>
    </w:p>
    <w:p w:rsidR="00356A17" w:rsidRPr="00601A38" w:rsidRDefault="002B1414" w:rsidP="00B800DF">
      <w:pPr>
        <w:pStyle w:val="Default"/>
        <w:jc w:val="both"/>
        <w:rPr>
          <w:lang w:val="kk-KZ"/>
        </w:rPr>
      </w:pPr>
      <w:r>
        <w:rPr>
          <w:lang w:val="kk-KZ"/>
        </w:rPr>
        <w:t xml:space="preserve">   </w:t>
      </w:r>
      <w:r w:rsidR="00356A17" w:rsidRPr="00601A38">
        <w:rPr>
          <w:lang w:val="kk-KZ"/>
        </w:rPr>
        <w:t xml:space="preserve">8. «Білім және ғылым саласындағы мемлекеттік көрсетілетін қызметтер стандарттарын бекіту туралы» Қазақстан Республикасы Білім және ғылым министрінің 2015 жылғы 16 сәуірдегі № 212 бұйрығына өзгерістер мен толықтырулар енгізу туралы Қазақстан Республикасы Білім және ғылым министрінің 2016 жылғы 2 қарашадағы № 633 бұйрығы. </w:t>
      </w:r>
    </w:p>
    <w:p w:rsidR="00356A17" w:rsidRPr="00601A38" w:rsidRDefault="002B1414" w:rsidP="002B1414">
      <w:pPr>
        <w:pStyle w:val="Default"/>
        <w:jc w:val="both"/>
        <w:rPr>
          <w:lang w:val="kk-KZ"/>
        </w:rPr>
      </w:pPr>
      <w:r>
        <w:rPr>
          <w:lang w:val="kk-KZ"/>
        </w:rPr>
        <w:t xml:space="preserve">   </w:t>
      </w:r>
      <w:r w:rsidR="00356A17" w:rsidRPr="00601A38">
        <w:rPr>
          <w:lang w:val="kk-KZ"/>
        </w:rPr>
        <w:t xml:space="preserve">9. «Мектепке дейінгі, бастауыш, негізгі орта, жалпы орта, техникалық және кәсіптік білім беру ұйымдарын жабдықтармен және жиһазбен жарақтандыру нормаларын бекіту туралы» Қазақстан Республикасы Білім және ғылым министрінің 2012 жылғы 7 наурыздағы № 97 бұйрығына өзгерістер енгізу туралы Қазақстан Республикасы Білім және ғылым министрінің м.а. 2013 жылғы 09 шілдедегі </w:t>
      </w:r>
      <w:r>
        <w:rPr>
          <w:lang w:val="kk-KZ"/>
        </w:rPr>
        <w:t xml:space="preserve">        </w:t>
      </w:r>
      <w:r w:rsidR="00356A17" w:rsidRPr="00601A38">
        <w:rPr>
          <w:lang w:val="kk-KZ"/>
        </w:rPr>
        <w:t xml:space="preserve">№ 263 бұйрығы </w:t>
      </w:r>
    </w:p>
    <w:p w:rsidR="00356A17" w:rsidRPr="00601A38" w:rsidRDefault="002B1414" w:rsidP="002B1414">
      <w:pPr>
        <w:pStyle w:val="Default"/>
        <w:jc w:val="both"/>
        <w:rPr>
          <w:lang w:val="kk-KZ"/>
        </w:rPr>
      </w:pPr>
      <w:r>
        <w:rPr>
          <w:lang w:val="kk-KZ"/>
        </w:rPr>
        <w:t xml:space="preserve">   </w:t>
      </w:r>
      <w:r w:rsidR="00356A17" w:rsidRPr="00601A38">
        <w:rPr>
          <w:lang w:val="kk-KZ"/>
        </w:rPr>
        <w:t xml:space="preserve">10. «Білім беру ұйымдарында білім алушылардың жекелеген санаттарына мемлекеттік стипендиялар төлеу ережесін бекіту туралы» Қазақстан Республикасы Үкіметінің 2008 жылғы 7 ақпандағы № 116 қаулысына өзгерістер енгізу туралы </w:t>
      </w:r>
    </w:p>
    <w:p w:rsidR="00356A17" w:rsidRPr="00601A38" w:rsidRDefault="007D225A" w:rsidP="007D225A">
      <w:pPr>
        <w:pStyle w:val="Default"/>
        <w:jc w:val="both"/>
        <w:rPr>
          <w:lang w:val="kk-KZ"/>
        </w:rPr>
      </w:pPr>
      <w:r>
        <w:rPr>
          <w:lang w:val="kk-KZ"/>
        </w:rPr>
        <w:t xml:space="preserve">   </w:t>
      </w:r>
      <w:r w:rsidR="00356A17" w:rsidRPr="00601A38">
        <w:rPr>
          <w:lang w:val="kk-KZ"/>
        </w:rPr>
        <w:t xml:space="preserve">11.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Қаулысы </w:t>
      </w:r>
    </w:p>
    <w:p w:rsidR="00356A17" w:rsidRPr="00601A38" w:rsidRDefault="007D225A" w:rsidP="007D225A">
      <w:pPr>
        <w:pStyle w:val="Default"/>
        <w:jc w:val="both"/>
        <w:rPr>
          <w:lang w:val="kk-KZ"/>
        </w:rPr>
      </w:pPr>
      <w:r>
        <w:rPr>
          <w:lang w:val="kk-KZ"/>
        </w:rPr>
        <w:t xml:space="preserve">   </w:t>
      </w:r>
      <w:r w:rsidR="00356A17" w:rsidRPr="00601A38">
        <w:rPr>
          <w:lang w:val="kk-KZ"/>
        </w:rPr>
        <w:t xml:space="preserve">12. «Білім алушылардың үлгеріміне ағымдық бақылау, аралық және қорытынды аттестаттау өткізудің үлгілік ережелерін бекіту туралы» Қазақстан Республикасы Білім және ғылым министрінің 2008 жылғы </w:t>
      </w:r>
      <w:r w:rsidR="00356A17" w:rsidRPr="00601A38">
        <w:rPr>
          <w:lang w:val="kk-KZ"/>
        </w:rPr>
        <w:lastRenderedPageBreak/>
        <w:t xml:space="preserve">18 наурыздағы № 125 бұйрығына өзгеріс енгізу туралы" Қазақстан Республикасы Білім және ғылым министрінің 2016 жылғы 16 қарашадағы № 660 бұйрығы. </w:t>
      </w:r>
    </w:p>
    <w:p w:rsidR="00356A17" w:rsidRPr="00601A38" w:rsidRDefault="007D225A" w:rsidP="007D225A">
      <w:pPr>
        <w:pStyle w:val="Default"/>
        <w:jc w:val="both"/>
        <w:rPr>
          <w:lang w:val="kk-KZ"/>
        </w:rPr>
      </w:pPr>
      <w:r>
        <w:rPr>
          <w:lang w:val="kk-KZ"/>
        </w:rPr>
        <w:t xml:space="preserve">   </w:t>
      </w:r>
      <w:r w:rsidR="00356A17" w:rsidRPr="00753514">
        <w:rPr>
          <w:lang w:val="kk-KZ"/>
        </w:rPr>
        <w:t>13. «Білім беру ұйымдарында қамқоршылық кеңестің жұмысын ұйымдастыружәне оны сайлау</w:t>
      </w:r>
      <w:r w:rsidR="00356A17" w:rsidRPr="00601A38">
        <w:rPr>
          <w:lang w:val="kk-KZ"/>
        </w:rPr>
        <w:t xml:space="preserve"> тәртібінің үлгілік қағидаларын бекіту туралы» Қазақстан Республикасы Білім және ғылым министрінің </w:t>
      </w:r>
      <w:r w:rsidR="00356A17" w:rsidRPr="00753514">
        <w:rPr>
          <w:lang w:val="kk-KZ"/>
        </w:rPr>
        <w:t>2017 жылғы 27 шілдедегі № 355 бұйрығы.</w:t>
      </w:r>
      <w:r w:rsidR="00356A17" w:rsidRPr="00601A38">
        <w:rPr>
          <w:lang w:val="kk-KZ"/>
        </w:rPr>
        <w:t xml:space="preserve"> </w:t>
      </w:r>
    </w:p>
    <w:p w:rsidR="00356A17" w:rsidRPr="00601A38" w:rsidRDefault="007D225A" w:rsidP="007D225A">
      <w:pPr>
        <w:pStyle w:val="Default"/>
        <w:jc w:val="both"/>
        <w:rPr>
          <w:lang w:val="kk-KZ"/>
        </w:rPr>
      </w:pPr>
      <w:r>
        <w:rPr>
          <w:lang w:val="kk-KZ"/>
        </w:rPr>
        <w:t xml:space="preserve">   </w:t>
      </w:r>
      <w:r w:rsidR="00356A17" w:rsidRPr="00601A38">
        <w:rPr>
          <w:lang w:val="kk-KZ"/>
        </w:rPr>
        <w:t xml:space="preserve">14. «Қазақстан Республикасындағы баланың құқықтары туралы» Қазақстан Республикасының </w:t>
      </w:r>
      <w:r>
        <w:rPr>
          <w:lang w:val="kk-KZ"/>
        </w:rPr>
        <w:t xml:space="preserve">                </w:t>
      </w:r>
      <w:r w:rsidR="00356A17" w:rsidRPr="00601A38">
        <w:rPr>
          <w:lang w:val="kk-KZ"/>
        </w:rPr>
        <w:t xml:space="preserve">2002 жылғы 8 тамыздағы N 345 Заңы </w:t>
      </w:r>
    </w:p>
    <w:p w:rsidR="00356A17" w:rsidRPr="00601A38" w:rsidRDefault="007D225A" w:rsidP="007D225A">
      <w:pPr>
        <w:pStyle w:val="Default"/>
        <w:jc w:val="both"/>
        <w:rPr>
          <w:lang w:val="kk-KZ"/>
        </w:rPr>
      </w:pPr>
      <w:r>
        <w:rPr>
          <w:lang w:val="kk-KZ"/>
        </w:rPr>
        <w:t xml:space="preserve">   </w:t>
      </w:r>
      <w:r w:rsidR="00356A17" w:rsidRPr="00601A38">
        <w:rPr>
          <w:lang w:val="kk-KZ"/>
        </w:rPr>
        <w:t xml:space="preserve">15. «Орта, техникалық және кәсіптік, орта білімнен кейінгі білім беру ұйымдарының педагогтері </w:t>
      </w:r>
      <w:r w:rsidR="00356A17" w:rsidRPr="00753514">
        <w:rPr>
          <w:lang w:val="kk-KZ"/>
        </w:rPr>
        <w:t>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бұйрығын таныстыру.</w:t>
      </w:r>
      <w:r w:rsidR="00356A17" w:rsidRPr="00601A38">
        <w:rPr>
          <w:lang w:val="kk-KZ"/>
        </w:rPr>
        <w:t xml:space="preserve"> </w:t>
      </w:r>
    </w:p>
    <w:p w:rsidR="00356A17" w:rsidRPr="00601A38" w:rsidRDefault="007D225A" w:rsidP="007D225A">
      <w:pPr>
        <w:pStyle w:val="Default"/>
        <w:jc w:val="both"/>
        <w:rPr>
          <w:lang w:val="kk-KZ"/>
        </w:rPr>
      </w:pPr>
      <w:r>
        <w:rPr>
          <w:lang w:val="kk-KZ"/>
        </w:rPr>
        <w:t xml:space="preserve">   </w:t>
      </w:r>
      <w:r w:rsidR="00356A17" w:rsidRPr="00601A38">
        <w:rPr>
          <w:lang w:val="kk-KZ"/>
        </w:rPr>
        <w:t xml:space="preserve">16. «Техникалық және кәсіптік білім беру мамандықтары бойынша үлгілік оқу бағдарламалары мен үлгілік оқу жоспарларын бекіту туралы» Қазақстан Республикасы Білім және ғылым министрінің </w:t>
      </w:r>
      <w:r>
        <w:rPr>
          <w:lang w:val="kk-KZ"/>
        </w:rPr>
        <w:t xml:space="preserve">        </w:t>
      </w:r>
      <w:r w:rsidR="00356A17" w:rsidRPr="00601A38">
        <w:rPr>
          <w:lang w:val="kk-KZ"/>
        </w:rPr>
        <w:t xml:space="preserve">2017 жылғы 31 қазандағы № 553 бұйрығы мен қосымшалары </w:t>
      </w:r>
    </w:p>
    <w:p w:rsidR="00356A17" w:rsidRPr="00601A38" w:rsidRDefault="007D225A" w:rsidP="007D225A">
      <w:pPr>
        <w:pStyle w:val="Default"/>
        <w:jc w:val="both"/>
        <w:rPr>
          <w:lang w:val="kk-KZ"/>
        </w:rPr>
      </w:pPr>
      <w:r>
        <w:rPr>
          <w:lang w:val="kk-KZ"/>
        </w:rPr>
        <w:t xml:space="preserve">   </w:t>
      </w:r>
      <w:r w:rsidR="00356A17" w:rsidRPr="00601A38">
        <w:rPr>
          <w:lang w:val="kk-KZ"/>
        </w:rPr>
        <w:t xml:space="preserve">17. Техникалық және кәсіптік, орта білімнен кейінгі білім беру саласындағы мемлекеттік қызмет көрсету қағидаларын бекіту туралы Қазақстан Республикасы Білім және ғылым министрінің </w:t>
      </w:r>
      <w:r>
        <w:rPr>
          <w:lang w:val="kk-KZ"/>
        </w:rPr>
        <w:t xml:space="preserve">                     </w:t>
      </w:r>
      <w:r w:rsidR="00356A17" w:rsidRPr="00601A38">
        <w:rPr>
          <w:lang w:val="kk-KZ"/>
        </w:rPr>
        <w:t xml:space="preserve">2015 жылғы 20 қаңтардағы № 19 бұйрығы </w:t>
      </w:r>
    </w:p>
    <w:p w:rsidR="00356A17" w:rsidRPr="00601A38" w:rsidRDefault="007D225A" w:rsidP="007D225A">
      <w:pPr>
        <w:pStyle w:val="Default"/>
        <w:jc w:val="both"/>
        <w:rPr>
          <w:lang w:val="kk-KZ"/>
        </w:rPr>
      </w:pPr>
      <w:r>
        <w:rPr>
          <w:lang w:val="kk-KZ"/>
        </w:rPr>
        <w:t xml:space="preserve">   </w:t>
      </w:r>
      <w:r w:rsidR="00356A17" w:rsidRPr="00753514">
        <w:rPr>
          <w:lang w:val="kk-KZ"/>
        </w:rPr>
        <w:t>18.</w:t>
      </w:r>
      <w:r w:rsidR="00753514" w:rsidRPr="00753514">
        <w:rPr>
          <w:lang w:val="kk-KZ"/>
        </w:rPr>
        <w:t xml:space="preserve">  </w:t>
      </w:r>
      <w:r w:rsidR="00356A17" w:rsidRPr="00753514">
        <w:rPr>
          <w:lang w:val="kk-KZ"/>
        </w:rPr>
        <w:t xml:space="preserve"> Мемлекеттік білім беру ұйымдары қызметкерлерінің үлгі штаттарын бекіту туралы</w:t>
      </w:r>
      <w:r w:rsidR="00356A17" w:rsidRPr="00601A38">
        <w:rPr>
          <w:lang w:val="kk-KZ"/>
        </w:rPr>
        <w:t xml:space="preserve"> </w:t>
      </w:r>
    </w:p>
    <w:p w:rsidR="00356A17" w:rsidRPr="00601A38" w:rsidRDefault="007D225A" w:rsidP="007D225A">
      <w:pPr>
        <w:pStyle w:val="Default"/>
        <w:jc w:val="both"/>
        <w:rPr>
          <w:lang w:val="kk-KZ"/>
        </w:rPr>
      </w:pPr>
      <w:r>
        <w:rPr>
          <w:lang w:val="kk-KZ"/>
        </w:rPr>
        <w:t xml:space="preserve">   </w:t>
      </w:r>
      <w:r w:rsidR="00356A17" w:rsidRPr="00601A38">
        <w:rPr>
          <w:lang w:val="kk-KZ"/>
        </w:rPr>
        <w:t>19.</w:t>
      </w:r>
      <w:r w:rsidR="00753514" w:rsidRPr="00753514">
        <w:rPr>
          <w:lang w:val="kk-KZ"/>
        </w:rPr>
        <w:t xml:space="preserve">  </w:t>
      </w:r>
      <w:r w:rsidR="00356A17" w:rsidRPr="00601A38">
        <w:rPr>
          <w:lang w:val="kk-KZ"/>
        </w:rPr>
        <w:t xml:space="preserve"> Қазақстан Республикасы Үкіметінің 2008 жылғы 30 қаңтардағы N 77 Қаулысы </w:t>
      </w:r>
    </w:p>
    <w:p w:rsidR="00753514" w:rsidRPr="00435F2C" w:rsidRDefault="007D225A" w:rsidP="00753514">
      <w:pPr>
        <w:pStyle w:val="Default"/>
        <w:shd w:val="clear" w:color="auto" w:fill="FFFFFF" w:themeFill="background1"/>
        <w:jc w:val="both"/>
        <w:rPr>
          <w:lang w:val="kk-KZ"/>
        </w:rPr>
      </w:pPr>
      <w:r>
        <w:rPr>
          <w:lang w:val="kk-KZ"/>
        </w:rPr>
        <w:t xml:space="preserve">   </w:t>
      </w:r>
      <w:r w:rsidR="00356A17" w:rsidRPr="00601A38">
        <w:rPr>
          <w:lang w:val="kk-KZ"/>
        </w:rPr>
        <w:t xml:space="preserve">20. </w:t>
      </w:r>
      <w:r w:rsidR="00356A17" w:rsidRPr="00753514">
        <w:rPr>
          <w:color w:val="auto"/>
          <w:lang w:val="kk-KZ"/>
        </w:rPr>
        <w:t xml:space="preserve">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w:t>
      </w:r>
      <w:r w:rsidRPr="00753514">
        <w:rPr>
          <w:color w:val="auto"/>
          <w:lang w:val="kk-KZ"/>
        </w:rPr>
        <w:t xml:space="preserve">  </w:t>
      </w:r>
      <w:r w:rsidR="00753514" w:rsidRPr="00435F2C">
        <w:rPr>
          <w:lang w:val="kk-KZ"/>
        </w:rPr>
        <w:t>Қазақстан Республикасы Білім және ғылым министрінің 2008 жылғы 18 наурыздағы N 125 Бұйрығы.</w:t>
      </w:r>
    </w:p>
    <w:p w:rsidR="00356A17" w:rsidRPr="00601A38" w:rsidRDefault="007D225A" w:rsidP="007D225A">
      <w:pPr>
        <w:pStyle w:val="Default"/>
        <w:jc w:val="both"/>
        <w:rPr>
          <w:lang w:val="kk-KZ"/>
        </w:rPr>
      </w:pPr>
      <w:r>
        <w:rPr>
          <w:lang w:val="kk-KZ"/>
        </w:rPr>
        <w:t xml:space="preserve">   </w:t>
      </w:r>
      <w:r w:rsidR="00356A17" w:rsidRPr="00601A38">
        <w:rPr>
          <w:lang w:val="kk-KZ"/>
        </w:rPr>
        <w:t xml:space="preserve">21. Қазақстан Республикасы Білім және ғылым министрінің 2008 жылғы 18 наурыздағы №125 Бұйрығы </w:t>
      </w:r>
    </w:p>
    <w:p w:rsidR="00356A17" w:rsidRPr="00601A38" w:rsidRDefault="007D225A" w:rsidP="007D225A">
      <w:pPr>
        <w:pStyle w:val="Default"/>
        <w:jc w:val="both"/>
        <w:rPr>
          <w:lang w:val="kk-KZ"/>
        </w:rPr>
      </w:pPr>
      <w:r>
        <w:rPr>
          <w:lang w:val="kk-KZ"/>
        </w:rPr>
        <w:t xml:space="preserve">   </w:t>
      </w:r>
      <w:r w:rsidR="00356A17" w:rsidRPr="00601A38">
        <w:rPr>
          <w:lang w:val="kk-KZ"/>
        </w:rPr>
        <w:t xml:space="preserve">22.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бекіту туралы Қазақстан Республикасы Білім және ғылым министрінің </w:t>
      </w:r>
      <w:r>
        <w:rPr>
          <w:lang w:val="kk-KZ"/>
        </w:rPr>
        <w:t xml:space="preserve">                </w:t>
      </w:r>
      <w:r w:rsidR="00356A17" w:rsidRPr="00601A38">
        <w:rPr>
          <w:lang w:val="kk-KZ"/>
        </w:rPr>
        <w:t xml:space="preserve">2016 жылғы 29 қаңтардағы № 107 бұйрығы </w:t>
      </w:r>
    </w:p>
    <w:p w:rsidR="00356A17" w:rsidRPr="00601A38" w:rsidRDefault="007D225A" w:rsidP="007D225A">
      <w:pPr>
        <w:pStyle w:val="Default"/>
        <w:jc w:val="both"/>
        <w:rPr>
          <w:lang w:val="kk-KZ"/>
        </w:rPr>
      </w:pPr>
      <w:r>
        <w:rPr>
          <w:lang w:val="kk-KZ"/>
        </w:rPr>
        <w:t xml:space="preserve">   </w:t>
      </w:r>
      <w:r w:rsidR="00356A17" w:rsidRPr="00601A38">
        <w:rPr>
          <w:lang w:val="kk-KZ"/>
        </w:rPr>
        <w:t xml:space="preserve">23. «Дуальды оқытуды ұйымдастыру қағидаларын бекіту туралы» Қазақстан Республикасы Білім және ғылым министрінің 2016 жылғы 21 қаңтардағы № 50 бұйрығы </w:t>
      </w:r>
    </w:p>
    <w:p w:rsidR="00356A17" w:rsidRPr="00601A38" w:rsidRDefault="007D225A" w:rsidP="007D225A">
      <w:pPr>
        <w:pStyle w:val="Default"/>
        <w:jc w:val="both"/>
        <w:rPr>
          <w:lang w:val="kk-KZ"/>
        </w:rPr>
      </w:pPr>
      <w:r>
        <w:rPr>
          <w:lang w:val="kk-KZ"/>
        </w:rPr>
        <w:t xml:space="preserve">   </w:t>
      </w:r>
      <w:r w:rsidR="00356A17" w:rsidRPr="00601A38">
        <w:rPr>
          <w:lang w:val="kk-KZ"/>
        </w:rPr>
        <w:t xml:space="preserve">24. «Техникалық және кәсіптік білім туралы құжаттардың телнұсқаларын беру»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w:t>
      </w:r>
      <w:r>
        <w:rPr>
          <w:lang w:val="kk-KZ"/>
        </w:rPr>
        <w:t xml:space="preserve">                         </w:t>
      </w:r>
      <w:r w:rsidR="00356A17" w:rsidRPr="00601A38">
        <w:rPr>
          <w:lang w:val="kk-KZ"/>
        </w:rPr>
        <w:t xml:space="preserve">№ 39 бұйрығы бойынша беріледі. </w:t>
      </w:r>
    </w:p>
    <w:p w:rsidR="00356A17" w:rsidRPr="00601A38" w:rsidRDefault="007D225A" w:rsidP="007D225A">
      <w:pPr>
        <w:pStyle w:val="Default"/>
        <w:jc w:val="both"/>
        <w:rPr>
          <w:lang w:val="kk-KZ"/>
        </w:rPr>
      </w:pPr>
      <w:r>
        <w:rPr>
          <w:lang w:val="kk-KZ"/>
        </w:rPr>
        <w:t xml:space="preserve">   </w:t>
      </w:r>
      <w:r w:rsidR="00356A17" w:rsidRPr="00601A38">
        <w:rPr>
          <w:lang w:val="kk-KZ"/>
        </w:rPr>
        <w:t xml:space="preserve">25. «Техникалық және кәсіптік, орта білімнен кейінгі білім беру ұйымдарына құжаттар қабылдау»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бұйрығы бойынша қабылданады. </w:t>
      </w:r>
    </w:p>
    <w:p w:rsidR="00356A17" w:rsidRPr="00601A38" w:rsidRDefault="007D225A" w:rsidP="007D225A">
      <w:pPr>
        <w:pStyle w:val="Default"/>
        <w:jc w:val="both"/>
        <w:rPr>
          <w:lang w:val="kk-KZ"/>
        </w:rPr>
      </w:pPr>
      <w:r>
        <w:rPr>
          <w:lang w:val="kk-KZ"/>
        </w:rPr>
        <w:t xml:space="preserve">   </w:t>
      </w:r>
      <w:r w:rsidR="00356A17" w:rsidRPr="00601A38">
        <w:rPr>
          <w:lang w:val="kk-KZ"/>
        </w:rPr>
        <w:t>26. «Техникалық және кәсіптік, орта білімнен кейінгі білім алуды аяқтамаған адамдарға анықтама беру» "Техникалық және кәсіптік, орта білімнен кейінгі білім беру саласындағы мемлекеттік қызмет көрсету қағидаларын бекіту туралы" Қазақстан Республикасы Білім және ғылым министрінің</w:t>
      </w:r>
      <w:r>
        <w:rPr>
          <w:lang w:val="kk-KZ"/>
        </w:rPr>
        <w:t xml:space="preserve">                 </w:t>
      </w:r>
      <w:r w:rsidR="00356A17" w:rsidRPr="00601A38">
        <w:rPr>
          <w:lang w:val="kk-KZ"/>
        </w:rPr>
        <w:t xml:space="preserve"> 2015 жылғы 20 қаңтардағы № 19 бұйрығы бойынша беріледі. </w:t>
      </w:r>
    </w:p>
    <w:p w:rsidR="00356A17" w:rsidRPr="00601A38" w:rsidRDefault="007D225A" w:rsidP="007D225A">
      <w:pPr>
        <w:pStyle w:val="Default"/>
        <w:jc w:val="both"/>
        <w:rPr>
          <w:lang w:val="kk-KZ"/>
        </w:rPr>
      </w:pPr>
      <w:r>
        <w:rPr>
          <w:lang w:val="kk-KZ"/>
        </w:rPr>
        <w:t xml:space="preserve">   </w:t>
      </w:r>
      <w:r w:rsidR="00356A17" w:rsidRPr="00601A38">
        <w:rPr>
          <w:lang w:val="kk-KZ"/>
        </w:rPr>
        <w:t xml:space="preserve">27. «Техникалық және кәсіптік, орта білімнен кейінгі білім беру ұйымдарында білім алушыларға жатақхана беру»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бұйрығы бойынша қабылданады. </w:t>
      </w:r>
    </w:p>
    <w:p w:rsidR="00356A17" w:rsidRPr="00601A38" w:rsidRDefault="007D225A" w:rsidP="007D225A">
      <w:pPr>
        <w:pStyle w:val="Default"/>
        <w:jc w:val="both"/>
        <w:rPr>
          <w:lang w:val="kk-KZ"/>
        </w:rPr>
      </w:pPr>
      <w:r>
        <w:rPr>
          <w:lang w:val="kk-KZ"/>
        </w:rPr>
        <w:t xml:space="preserve">   </w:t>
      </w:r>
      <w:r w:rsidR="00356A17" w:rsidRPr="00601A38">
        <w:rPr>
          <w:lang w:val="kk-KZ"/>
        </w:rPr>
        <w:t xml:space="preserve">28. «Техникалық және кәсіптік, орта білімнен кейінгі білім беру ұйымдарында білім алушыларға академиялық демалыс беру» "Техникалық және кәсіптік, орта білімнен кейінгі білім беру ұйымдарында білім алушыларға академиялық демалыстар беру қағидаларын бекіту туралы" Қазақстан Республикасы Білім және ғылым министрінің 2014 жылғы 4 желтоқсандағы № 506 бұйрығы бойынша жүзеге асырылады. </w:t>
      </w:r>
    </w:p>
    <w:p w:rsidR="00356A17" w:rsidRPr="00601A38" w:rsidRDefault="007D225A" w:rsidP="007D225A">
      <w:pPr>
        <w:pStyle w:val="Default"/>
        <w:jc w:val="both"/>
        <w:rPr>
          <w:lang w:val="kk-KZ"/>
        </w:rPr>
      </w:pPr>
      <w:r>
        <w:rPr>
          <w:lang w:val="kk-KZ"/>
        </w:rPr>
        <w:t xml:space="preserve">   </w:t>
      </w:r>
      <w:r w:rsidR="00356A17" w:rsidRPr="00601A38">
        <w:rPr>
          <w:lang w:val="kk-KZ"/>
        </w:rPr>
        <w:t xml:space="preserve">29. «Білім алушыларды білім беру ұйымдарының түрлері бойынша ауыстыру және қайта қабылдау қағидаларын бекіту туралы» Қазақстан Республикасы Білім және ғылым министрінің 2020 жылғы </w:t>
      </w:r>
      <w:r>
        <w:rPr>
          <w:lang w:val="kk-KZ"/>
        </w:rPr>
        <w:t xml:space="preserve">               </w:t>
      </w:r>
      <w:r w:rsidR="00356A17" w:rsidRPr="00601A38">
        <w:rPr>
          <w:lang w:val="kk-KZ"/>
        </w:rPr>
        <w:t xml:space="preserve">22 мамырдағы №218 бұйрығы бойынша жүзеге асырылады. </w:t>
      </w:r>
    </w:p>
    <w:p w:rsidR="00356A17" w:rsidRPr="00601A38" w:rsidRDefault="007D225A" w:rsidP="007D225A">
      <w:pPr>
        <w:pStyle w:val="Default"/>
        <w:jc w:val="both"/>
        <w:rPr>
          <w:lang w:val="kk-KZ"/>
        </w:rPr>
      </w:pPr>
      <w:r>
        <w:rPr>
          <w:lang w:val="kk-KZ"/>
        </w:rPr>
        <w:lastRenderedPageBreak/>
        <w:t xml:space="preserve">   </w:t>
      </w:r>
      <w:r w:rsidR="00356A17" w:rsidRPr="00601A38">
        <w:rPr>
          <w:lang w:val="kk-KZ"/>
        </w:rPr>
        <w:t xml:space="preserve">30.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туралы» Қазақстан Республикасы </w:t>
      </w:r>
      <w:r>
        <w:rPr>
          <w:lang w:val="kk-KZ"/>
        </w:rPr>
        <w:t xml:space="preserve">               </w:t>
      </w:r>
      <w:r w:rsidR="00356A17" w:rsidRPr="00601A38">
        <w:rPr>
          <w:lang w:val="kk-KZ"/>
        </w:rPr>
        <w:t>Оқу</w:t>
      </w:r>
      <w:r>
        <w:rPr>
          <w:lang w:val="kk-KZ"/>
        </w:rPr>
        <w:t xml:space="preserve"> </w:t>
      </w:r>
      <w:r w:rsidR="00356A17" w:rsidRPr="00601A38">
        <w:rPr>
          <w:lang w:val="kk-KZ"/>
        </w:rPr>
        <w:t>-</w:t>
      </w:r>
      <w:r>
        <w:rPr>
          <w:lang w:val="kk-KZ"/>
        </w:rPr>
        <w:t xml:space="preserve"> </w:t>
      </w:r>
      <w:r w:rsidR="00356A17" w:rsidRPr="00601A38">
        <w:rPr>
          <w:lang w:val="kk-KZ"/>
        </w:rPr>
        <w:t xml:space="preserve">ағарту министрінің 2023 жылғы 3 сәуірдегі №82 бұйрығы </w:t>
      </w:r>
    </w:p>
    <w:p w:rsidR="00AE5124" w:rsidRDefault="007D225A" w:rsidP="00AE5124">
      <w:pPr>
        <w:pStyle w:val="Default"/>
        <w:jc w:val="both"/>
        <w:rPr>
          <w:lang w:val="kk-KZ"/>
        </w:rPr>
      </w:pPr>
      <w:r>
        <w:rPr>
          <w:lang w:val="kk-KZ"/>
        </w:rPr>
        <w:t xml:space="preserve">   </w:t>
      </w:r>
      <w:r w:rsidR="00356A17" w:rsidRPr="00601A38">
        <w:rPr>
          <w:lang w:val="kk-KZ"/>
        </w:rPr>
        <w:t>31. Қызметкерлерді көтермелеу лауазымдық міндеттерін үлгілі орындағаны, ерекше мағызды және күрделі тапсырмаларды орындағаны және жұмыстағы басқа да жетістіктері үшін, сондай-ақ олардың жұмысын бағалаудың нәтижелері бойынша қолданылады. Мемлекеттік бюджет қаражаты есебінен қызметкерлерге сыйлықберу, материалдық көмек көрсету және лауазымдық жалақыларына үстемақылар белгілеу ережесін бекіту туралы ҚР Үкіметінің 2001 жылғы 29 тамыздағы №1127 қа</w:t>
      </w:r>
      <w:r w:rsidR="00356A17" w:rsidRPr="00936392">
        <w:rPr>
          <w:color w:val="auto"/>
          <w:lang w:val="kk-KZ"/>
        </w:rPr>
        <w:t xml:space="preserve">улысы </w:t>
      </w:r>
    </w:p>
    <w:p w:rsidR="00AE5124" w:rsidRDefault="00AE5124" w:rsidP="00AE5124">
      <w:pPr>
        <w:pStyle w:val="Default"/>
        <w:jc w:val="both"/>
        <w:rPr>
          <w:lang w:val="kk-KZ"/>
        </w:rPr>
      </w:pPr>
      <w:r>
        <w:rPr>
          <w:lang w:val="kk-KZ"/>
        </w:rPr>
        <w:t xml:space="preserve">     </w:t>
      </w:r>
    </w:p>
    <w:p w:rsidR="00356A17" w:rsidRPr="00601A38" w:rsidRDefault="00AE5124" w:rsidP="00AE5124">
      <w:pPr>
        <w:pStyle w:val="Default"/>
        <w:jc w:val="both"/>
        <w:rPr>
          <w:lang w:val="kk-KZ"/>
        </w:rPr>
      </w:pPr>
      <w:r>
        <w:rPr>
          <w:lang w:val="kk-KZ"/>
        </w:rPr>
        <w:t xml:space="preserve">   </w:t>
      </w:r>
      <w:r w:rsidR="00356A17" w:rsidRPr="00601A38">
        <w:rPr>
          <w:b/>
          <w:bCs/>
          <w:lang w:val="kk-KZ"/>
        </w:rPr>
        <w:t xml:space="preserve">НҚА талдау жүргізу нәтижесінде процестерін реттеу бойынша анықталғаны: </w:t>
      </w:r>
    </w:p>
    <w:p w:rsidR="007467A0" w:rsidRPr="00601A38" w:rsidRDefault="00AE5124" w:rsidP="00EA6737">
      <w:pPr>
        <w:tabs>
          <w:tab w:val="left" w:pos="7965"/>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56A17" w:rsidRPr="00601A38">
        <w:rPr>
          <w:rFonts w:ascii="Times New Roman" w:hAnsi="Times New Roman" w:cs="Times New Roman"/>
          <w:sz w:val="24"/>
          <w:szCs w:val="24"/>
          <w:lang w:val="kk-KZ"/>
        </w:rPr>
        <w:t>Оқу, оқу-тәрбие, оқу өндірістік, шаруашылық жұмыстары мен кадр, есеп-қисап бөлімінің қызметін іске асыруда НҚА басшылыққа алынған.</w:t>
      </w:r>
    </w:p>
    <w:p w:rsidR="00AE5124" w:rsidRDefault="00AE5124" w:rsidP="00EA6737">
      <w:pPr>
        <w:autoSpaceDE w:val="0"/>
        <w:autoSpaceDN w:val="0"/>
        <w:adjustRightInd w:val="0"/>
        <w:spacing w:after="0" w:line="240" w:lineRule="auto"/>
        <w:rPr>
          <w:rFonts w:ascii="Times New Roman" w:hAnsi="Times New Roman" w:cs="Times New Roman"/>
          <w:b/>
          <w:bCs/>
          <w:color w:val="000000"/>
          <w:sz w:val="24"/>
          <w:szCs w:val="24"/>
          <w:lang w:val="kk-KZ"/>
        </w:rPr>
      </w:pPr>
    </w:p>
    <w:p w:rsidR="00133767" w:rsidRPr="00601A38" w:rsidRDefault="00133767" w:rsidP="00AE5124">
      <w:pPr>
        <w:autoSpaceDE w:val="0"/>
        <w:autoSpaceDN w:val="0"/>
        <w:adjustRightInd w:val="0"/>
        <w:spacing w:after="0" w:line="240" w:lineRule="auto"/>
        <w:jc w:val="center"/>
        <w:rPr>
          <w:rFonts w:ascii="Times New Roman" w:hAnsi="Times New Roman" w:cs="Times New Roman"/>
          <w:color w:val="000000"/>
          <w:sz w:val="24"/>
          <w:szCs w:val="24"/>
          <w:lang w:val="kk-KZ"/>
        </w:rPr>
      </w:pPr>
      <w:r w:rsidRPr="00601A38">
        <w:rPr>
          <w:rFonts w:ascii="Times New Roman" w:hAnsi="Times New Roman" w:cs="Times New Roman"/>
          <w:b/>
          <w:bCs/>
          <w:color w:val="000000"/>
          <w:sz w:val="24"/>
          <w:szCs w:val="24"/>
          <w:lang w:val="kk-KZ"/>
        </w:rPr>
        <w:t>Оқу процесінің ұйымдастырылуы.</w:t>
      </w:r>
    </w:p>
    <w:p w:rsidR="00133767" w:rsidRPr="00601A38" w:rsidRDefault="002D0138" w:rsidP="002D0138">
      <w:pPr>
        <w:autoSpaceDE w:val="0"/>
        <w:autoSpaceDN w:val="0"/>
        <w:adjustRightInd w:val="0"/>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AE5124">
        <w:rPr>
          <w:rFonts w:ascii="Times New Roman" w:hAnsi="Times New Roman" w:cs="Times New Roman"/>
          <w:color w:val="000000"/>
          <w:sz w:val="24"/>
          <w:szCs w:val="24"/>
          <w:lang w:val="kk-KZ"/>
        </w:rPr>
        <w:t xml:space="preserve"> Арал  көпсалалы </w:t>
      </w:r>
      <w:r w:rsidR="00133767" w:rsidRPr="00601A38">
        <w:rPr>
          <w:rFonts w:ascii="Times New Roman" w:hAnsi="Times New Roman" w:cs="Times New Roman"/>
          <w:color w:val="000000"/>
          <w:sz w:val="24"/>
          <w:szCs w:val="24"/>
          <w:lang w:val="kk-KZ"/>
        </w:rPr>
        <w:t xml:space="preserve"> колледжі бойынша оқу процесі Қазақстан Республикасының заңнамасына, колледж Жарғысына және басқа да нормативтік құқықтық актілерге сәйкес жүргізіліп келеді. </w:t>
      </w:r>
    </w:p>
    <w:p w:rsidR="004C5E94" w:rsidRDefault="00165C9C" w:rsidP="002D0138">
      <w:pPr>
        <w:autoSpaceDE w:val="0"/>
        <w:autoSpaceDN w:val="0"/>
        <w:adjustRightInd w:val="0"/>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133767" w:rsidRPr="00601A38">
        <w:rPr>
          <w:rFonts w:ascii="Times New Roman" w:hAnsi="Times New Roman" w:cs="Times New Roman"/>
          <w:color w:val="000000"/>
          <w:sz w:val="24"/>
          <w:szCs w:val="24"/>
          <w:lang w:val="kk-KZ"/>
        </w:rPr>
        <w:t>202</w:t>
      </w:r>
      <w:r w:rsidR="004C5E94">
        <w:rPr>
          <w:rFonts w:ascii="Times New Roman" w:hAnsi="Times New Roman" w:cs="Times New Roman"/>
          <w:color w:val="000000"/>
          <w:sz w:val="24"/>
          <w:szCs w:val="24"/>
          <w:lang w:val="kk-KZ"/>
        </w:rPr>
        <w:t xml:space="preserve">3 </w:t>
      </w:r>
      <w:r w:rsidR="00133767" w:rsidRPr="00601A38">
        <w:rPr>
          <w:rFonts w:ascii="Times New Roman" w:hAnsi="Times New Roman" w:cs="Times New Roman"/>
          <w:color w:val="000000"/>
          <w:sz w:val="24"/>
          <w:szCs w:val="24"/>
          <w:lang w:val="kk-KZ"/>
        </w:rPr>
        <w:t>-202</w:t>
      </w:r>
      <w:r w:rsidR="004C5E94">
        <w:rPr>
          <w:rFonts w:ascii="Times New Roman" w:hAnsi="Times New Roman" w:cs="Times New Roman"/>
          <w:color w:val="000000"/>
          <w:sz w:val="24"/>
          <w:szCs w:val="24"/>
          <w:lang w:val="kk-KZ"/>
        </w:rPr>
        <w:t>4</w:t>
      </w:r>
      <w:r w:rsidR="00133767" w:rsidRPr="00601A38">
        <w:rPr>
          <w:rFonts w:ascii="Times New Roman" w:hAnsi="Times New Roman" w:cs="Times New Roman"/>
          <w:color w:val="000000"/>
          <w:sz w:val="24"/>
          <w:szCs w:val="24"/>
          <w:lang w:val="kk-KZ"/>
        </w:rPr>
        <w:t xml:space="preserve"> оқу жылында </w:t>
      </w:r>
      <w:r w:rsidR="002F02DF" w:rsidRPr="002F02DF">
        <w:rPr>
          <w:rFonts w:ascii="Times New Roman" w:hAnsi="Times New Roman" w:cs="Times New Roman"/>
          <w:color w:val="000000"/>
          <w:sz w:val="24"/>
          <w:szCs w:val="24"/>
          <w:lang w:val="kk-KZ"/>
        </w:rPr>
        <w:t xml:space="preserve"> </w:t>
      </w:r>
      <w:r w:rsidR="002F02DF">
        <w:rPr>
          <w:rFonts w:ascii="Times New Roman" w:hAnsi="Times New Roman" w:cs="Times New Roman"/>
          <w:color w:val="000000"/>
          <w:sz w:val="24"/>
          <w:szCs w:val="24"/>
          <w:lang w:val="kk-KZ"/>
        </w:rPr>
        <w:t>1</w:t>
      </w:r>
      <w:r w:rsidR="004C5E94">
        <w:rPr>
          <w:rFonts w:ascii="Times New Roman" w:hAnsi="Times New Roman" w:cs="Times New Roman"/>
          <w:color w:val="000000"/>
          <w:sz w:val="24"/>
          <w:szCs w:val="24"/>
          <w:lang w:val="kk-KZ"/>
        </w:rPr>
        <w:t>6</w:t>
      </w:r>
      <w:r w:rsidR="00133767" w:rsidRPr="00601A38">
        <w:rPr>
          <w:rFonts w:ascii="Times New Roman" w:hAnsi="Times New Roman" w:cs="Times New Roman"/>
          <w:color w:val="000000"/>
          <w:sz w:val="24"/>
          <w:szCs w:val="24"/>
          <w:lang w:val="kk-KZ"/>
        </w:rPr>
        <w:t xml:space="preserve"> </w:t>
      </w:r>
      <w:r w:rsidR="004C5E94">
        <w:rPr>
          <w:rFonts w:ascii="Times New Roman" w:hAnsi="Times New Roman" w:cs="Times New Roman"/>
          <w:color w:val="000000"/>
          <w:sz w:val="24"/>
          <w:szCs w:val="24"/>
          <w:lang w:val="kk-KZ"/>
        </w:rPr>
        <w:t xml:space="preserve"> оқу  </w:t>
      </w:r>
      <w:r w:rsidR="00133767" w:rsidRPr="00601A38">
        <w:rPr>
          <w:rFonts w:ascii="Times New Roman" w:hAnsi="Times New Roman" w:cs="Times New Roman"/>
          <w:color w:val="000000"/>
          <w:sz w:val="24"/>
          <w:szCs w:val="24"/>
          <w:lang w:val="kk-KZ"/>
        </w:rPr>
        <w:t>то</w:t>
      </w:r>
      <w:r w:rsidR="004C5E94">
        <w:rPr>
          <w:rFonts w:ascii="Times New Roman" w:hAnsi="Times New Roman" w:cs="Times New Roman"/>
          <w:color w:val="000000"/>
          <w:sz w:val="24"/>
          <w:szCs w:val="24"/>
          <w:lang w:val="kk-KZ"/>
        </w:rPr>
        <w:t xml:space="preserve">бында </w:t>
      </w:r>
      <w:r w:rsidR="00133767" w:rsidRPr="00601A38">
        <w:rPr>
          <w:rFonts w:ascii="Times New Roman" w:hAnsi="Times New Roman" w:cs="Times New Roman"/>
          <w:color w:val="000000"/>
          <w:sz w:val="24"/>
          <w:szCs w:val="24"/>
          <w:lang w:val="kk-KZ"/>
        </w:rPr>
        <w:t xml:space="preserve"> </w:t>
      </w:r>
      <w:r w:rsidR="004C5E94">
        <w:rPr>
          <w:rFonts w:ascii="Times New Roman" w:hAnsi="Times New Roman" w:cs="Times New Roman"/>
          <w:color w:val="000000"/>
          <w:sz w:val="24"/>
          <w:szCs w:val="24"/>
          <w:lang w:val="kk-KZ"/>
        </w:rPr>
        <w:t xml:space="preserve"> 290  студент  </w:t>
      </w:r>
      <w:r w:rsidR="00133767" w:rsidRPr="00601A38">
        <w:rPr>
          <w:rFonts w:ascii="Times New Roman" w:hAnsi="Times New Roman" w:cs="Times New Roman"/>
          <w:color w:val="000000"/>
          <w:sz w:val="24"/>
          <w:szCs w:val="24"/>
          <w:lang w:val="kk-KZ"/>
        </w:rPr>
        <w:t xml:space="preserve">жергілікті бюджет  бойынша  білім алуда. </w:t>
      </w:r>
    </w:p>
    <w:p w:rsidR="00133767" w:rsidRPr="00601A38" w:rsidRDefault="00133767" w:rsidP="002D0138">
      <w:pPr>
        <w:autoSpaceDE w:val="0"/>
        <w:autoSpaceDN w:val="0"/>
        <w:adjustRightInd w:val="0"/>
        <w:spacing w:after="0" w:line="240" w:lineRule="auto"/>
        <w:jc w:val="both"/>
        <w:rPr>
          <w:rFonts w:ascii="Times New Roman" w:hAnsi="Times New Roman" w:cs="Times New Roman"/>
          <w:color w:val="000000"/>
          <w:sz w:val="24"/>
          <w:szCs w:val="24"/>
          <w:lang w:val="kk-KZ"/>
        </w:rPr>
      </w:pPr>
      <w:r w:rsidRPr="00601A38">
        <w:rPr>
          <w:rFonts w:ascii="Times New Roman" w:hAnsi="Times New Roman" w:cs="Times New Roman"/>
          <w:color w:val="000000"/>
          <w:sz w:val="24"/>
          <w:szCs w:val="24"/>
          <w:lang w:val="kk-KZ"/>
        </w:rPr>
        <w:t xml:space="preserve">Барлығы </w:t>
      </w:r>
      <w:r w:rsidR="00940F65">
        <w:rPr>
          <w:rFonts w:ascii="Times New Roman" w:hAnsi="Times New Roman" w:cs="Times New Roman"/>
          <w:color w:val="000000"/>
          <w:sz w:val="24"/>
          <w:szCs w:val="24"/>
          <w:lang w:val="kk-KZ"/>
        </w:rPr>
        <w:t xml:space="preserve"> </w:t>
      </w:r>
      <w:r w:rsidRPr="00601A38">
        <w:rPr>
          <w:rFonts w:ascii="Times New Roman" w:hAnsi="Times New Roman" w:cs="Times New Roman"/>
          <w:color w:val="000000"/>
          <w:sz w:val="24"/>
          <w:szCs w:val="24"/>
          <w:lang w:val="kk-KZ"/>
        </w:rPr>
        <w:t>1</w:t>
      </w:r>
      <w:r w:rsidR="00940F65">
        <w:rPr>
          <w:rFonts w:ascii="Times New Roman" w:hAnsi="Times New Roman" w:cs="Times New Roman"/>
          <w:color w:val="000000"/>
          <w:sz w:val="24"/>
          <w:szCs w:val="24"/>
          <w:lang w:val="kk-KZ"/>
        </w:rPr>
        <w:t xml:space="preserve"> </w:t>
      </w:r>
      <w:r w:rsidRPr="00601A38">
        <w:rPr>
          <w:rFonts w:ascii="Times New Roman" w:hAnsi="Times New Roman" w:cs="Times New Roman"/>
          <w:color w:val="000000"/>
          <w:sz w:val="24"/>
          <w:szCs w:val="24"/>
          <w:lang w:val="kk-KZ"/>
        </w:rPr>
        <w:t>-</w:t>
      </w:r>
      <w:r w:rsidR="00940F65">
        <w:rPr>
          <w:rFonts w:ascii="Times New Roman" w:hAnsi="Times New Roman" w:cs="Times New Roman"/>
          <w:color w:val="000000"/>
          <w:sz w:val="24"/>
          <w:szCs w:val="24"/>
          <w:lang w:val="kk-KZ"/>
        </w:rPr>
        <w:t xml:space="preserve"> </w:t>
      </w:r>
      <w:r w:rsidRPr="00601A38">
        <w:rPr>
          <w:rFonts w:ascii="Times New Roman" w:hAnsi="Times New Roman" w:cs="Times New Roman"/>
          <w:color w:val="000000"/>
          <w:sz w:val="24"/>
          <w:szCs w:val="24"/>
          <w:lang w:val="kk-KZ"/>
        </w:rPr>
        <w:t>ауысымда оқиды. Сабақ кестесі оқу жылында жасалып, бекітіл</w:t>
      </w:r>
      <w:r w:rsidR="004C5E94">
        <w:rPr>
          <w:rFonts w:ascii="Times New Roman" w:hAnsi="Times New Roman" w:cs="Times New Roman"/>
          <w:color w:val="000000"/>
          <w:sz w:val="24"/>
          <w:szCs w:val="24"/>
          <w:lang w:val="kk-KZ"/>
        </w:rPr>
        <w:t>ген</w:t>
      </w:r>
      <w:r w:rsidRPr="00601A38">
        <w:rPr>
          <w:rFonts w:ascii="Times New Roman" w:hAnsi="Times New Roman" w:cs="Times New Roman"/>
          <w:color w:val="000000"/>
          <w:sz w:val="24"/>
          <w:szCs w:val="24"/>
          <w:lang w:val="kk-KZ"/>
        </w:rPr>
        <w:t xml:space="preserve">. </w:t>
      </w:r>
    </w:p>
    <w:p w:rsidR="00133767" w:rsidRPr="00601A38" w:rsidRDefault="00050E8C" w:rsidP="002D0138">
      <w:pPr>
        <w:autoSpaceDE w:val="0"/>
        <w:autoSpaceDN w:val="0"/>
        <w:adjustRightInd w:val="0"/>
        <w:spacing w:after="0" w:line="240" w:lineRule="auto"/>
        <w:jc w:val="both"/>
        <w:rPr>
          <w:rFonts w:ascii="Times New Roman" w:hAnsi="Times New Roman" w:cs="Times New Roman"/>
          <w:color w:val="000000"/>
          <w:sz w:val="24"/>
          <w:szCs w:val="24"/>
          <w:lang w:val="kk-KZ"/>
        </w:rPr>
      </w:pPr>
      <w:r>
        <w:rPr>
          <w:rFonts w:ascii="Times New Roman" w:hAnsi="Times New Roman" w:cs="Times New Roman"/>
          <w:b/>
          <w:bCs/>
          <w:color w:val="000000"/>
          <w:sz w:val="24"/>
          <w:szCs w:val="24"/>
          <w:lang w:val="kk-KZ"/>
        </w:rPr>
        <w:t xml:space="preserve">             </w:t>
      </w:r>
      <w:r w:rsidR="00133767" w:rsidRPr="00601A38">
        <w:rPr>
          <w:rFonts w:ascii="Times New Roman" w:hAnsi="Times New Roman" w:cs="Times New Roman"/>
          <w:b/>
          <w:bCs/>
          <w:color w:val="000000"/>
          <w:sz w:val="24"/>
          <w:szCs w:val="24"/>
          <w:lang w:val="kk-KZ"/>
        </w:rPr>
        <w:t xml:space="preserve">Оқу үлгерімі. </w:t>
      </w:r>
    </w:p>
    <w:p w:rsidR="00133767" w:rsidRPr="00601A38" w:rsidRDefault="00570476" w:rsidP="002D0138">
      <w:pPr>
        <w:autoSpaceDE w:val="0"/>
        <w:autoSpaceDN w:val="0"/>
        <w:adjustRightInd w:val="0"/>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050E8C">
        <w:rPr>
          <w:rFonts w:ascii="Times New Roman" w:hAnsi="Times New Roman" w:cs="Times New Roman"/>
          <w:color w:val="000000"/>
          <w:sz w:val="24"/>
          <w:szCs w:val="24"/>
          <w:lang w:val="kk-KZ"/>
        </w:rPr>
        <w:t xml:space="preserve">    Арал  көпсалалы </w:t>
      </w:r>
      <w:r w:rsidR="00133767" w:rsidRPr="00601A38">
        <w:rPr>
          <w:rFonts w:ascii="Times New Roman" w:hAnsi="Times New Roman" w:cs="Times New Roman"/>
          <w:color w:val="000000"/>
          <w:sz w:val="24"/>
          <w:szCs w:val="24"/>
          <w:lang w:val="kk-KZ"/>
        </w:rPr>
        <w:t xml:space="preserve"> колледжінде 202</w:t>
      </w:r>
      <w:r w:rsidR="00E93CF6">
        <w:rPr>
          <w:rFonts w:ascii="Times New Roman" w:hAnsi="Times New Roman" w:cs="Times New Roman"/>
          <w:color w:val="000000"/>
          <w:sz w:val="24"/>
          <w:szCs w:val="24"/>
          <w:lang w:val="kk-KZ"/>
        </w:rPr>
        <w:t xml:space="preserve">3 – </w:t>
      </w:r>
      <w:r w:rsidR="00133767" w:rsidRPr="00601A38">
        <w:rPr>
          <w:rFonts w:ascii="Times New Roman" w:hAnsi="Times New Roman" w:cs="Times New Roman"/>
          <w:color w:val="000000"/>
          <w:sz w:val="24"/>
          <w:szCs w:val="24"/>
          <w:lang w:val="kk-KZ"/>
        </w:rPr>
        <w:t>202</w:t>
      </w:r>
      <w:r w:rsidR="00E93CF6">
        <w:rPr>
          <w:rFonts w:ascii="Times New Roman" w:hAnsi="Times New Roman" w:cs="Times New Roman"/>
          <w:color w:val="000000"/>
          <w:sz w:val="24"/>
          <w:szCs w:val="24"/>
          <w:lang w:val="kk-KZ"/>
        </w:rPr>
        <w:t xml:space="preserve">4 </w:t>
      </w:r>
      <w:r w:rsidR="00133767" w:rsidRPr="00601A38">
        <w:rPr>
          <w:rFonts w:ascii="Times New Roman" w:hAnsi="Times New Roman" w:cs="Times New Roman"/>
          <w:color w:val="000000"/>
          <w:sz w:val="24"/>
          <w:szCs w:val="24"/>
          <w:lang w:val="kk-KZ"/>
        </w:rPr>
        <w:t xml:space="preserve"> оқу жылы</w:t>
      </w:r>
      <w:r w:rsidR="00E93CF6">
        <w:rPr>
          <w:rFonts w:ascii="Times New Roman" w:hAnsi="Times New Roman" w:cs="Times New Roman"/>
          <w:color w:val="000000"/>
          <w:sz w:val="24"/>
          <w:szCs w:val="24"/>
          <w:lang w:val="kk-KZ"/>
        </w:rPr>
        <w:t xml:space="preserve"> </w:t>
      </w:r>
      <w:r w:rsidR="00133767" w:rsidRPr="00601A38">
        <w:rPr>
          <w:rFonts w:ascii="Times New Roman" w:hAnsi="Times New Roman" w:cs="Times New Roman"/>
          <w:color w:val="000000"/>
          <w:sz w:val="24"/>
          <w:szCs w:val="24"/>
          <w:lang w:val="kk-KZ"/>
        </w:rPr>
        <w:t xml:space="preserve"> бойынша </w:t>
      </w:r>
      <w:r w:rsidR="00050E8C" w:rsidRPr="00050E8C">
        <w:rPr>
          <w:rFonts w:ascii="Times New Roman" w:hAnsi="Times New Roman" w:cs="Times New Roman"/>
          <w:color w:val="000000"/>
          <w:sz w:val="24"/>
          <w:szCs w:val="24"/>
          <w:lang w:val="kk-KZ"/>
        </w:rPr>
        <w:t>1</w:t>
      </w:r>
      <w:r w:rsidR="00E93CF6">
        <w:rPr>
          <w:rFonts w:ascii="Times New Roman" w:hAnsi="Times New Roman" w:cs="Times New Roman"/>
          <w:color w:val="000000"/>
          <w:sz w:val="24"/>
          <w:szCs w:val="24"/>
          <w:lang w:val="kk-KZ"/>
        </w:rPr>
        <w:t>6</w:t>
      </w:r>
      <w:r w:rsidR="00133767" w:rsidRPr="00601A38">
        <w:rPr>
          <w:rFonts w:ascii="Times New Roman" w:hAnsi="Times New Roman" w:cs="Times New Roman"/>
          <w:color w:val="000000"/>
          <w:sz w:val="24"/>
          <w:szCs w:val="24"/>
          <w:lang w:val="kk-KZ"/>
        </w:rPr>
        <w:t xml:space="preserve"> оқу тобының үлгерім қорытындысы бойынша жинақ ведомості алынып, оқу үлгерімі анықталды. Барлық білім алатын </w:t>
      </w:r>
      <w:r w:rsidR="00E93CF6">
        <w:rPr>
          <w:rFonts w:ascii="Times New Roman" w:hAnsi="Times New Roman" w:cs="Times New Roman"/>
          <w:color w:val="000000"/>
          <w:sz w:val="24"/>
          <w:szCs w:val="24"/>
          <w:lang w:val="kk-KZ"/>
        </w:rPr>
        <w:t xml:space="preserve">290 </w:t>
      </w:r>
      <w:r w:rsidR="00133767" w:rsidRPr="00601A38">
        <w:rPr>
          <w:rFonts w:ascii="Times New Roman" w:hAnsi="Times New Roman" w:cs="Times New Roman"/>
          <w:color w:val="000000"/>
          <w:sz w:val="24"/>
          <w:szCs w:val="24"/>
          <w:lang w:val="kk-KZ"/>
        </w:rPr>
        <w:t xml:space="preserve"> студент</w:t>
      </w:r>
      <w:r w:rsidRPr="00570476">
        <w:rPr>
          <w:rFonts w:ascii="Times New Roman" w:hAnsi="Times New Roman" w:cs="Times New Roman"/>
          <w:color w:val="000000"/>
          <w:sz w:val="24"/>
          <w:szCs w:val="24"/>
          <w:lang w:val="kk-KZ"/>
        </w:rPr>
        <w:t>тің  2</w:t>
      </w:r>
      <w:r w:rsidRPr="00704BAE">
        <w:rPr>
          <w:rFonts w:ascii="Times New Roman" w:hAnsi="Times New Roman" w:cs="Times New Roman"/>
          <w:color w:val="000000"/>
          <w:sz w:val="24"/>
          <w:szCs w:val="24"/>
          <w:lang w:val="kk-KZ"/>
        </w:rPr>
        <w:t>1</w:t>
      </w:r>
      <w:r w:rsidRPr="00570476">
        <w:rPr>
          <w:rFonts w:ascii="Times New Roman" w:hAnsi="Times New Roman" w:cs="Times New Roman"/>
          <w:color w:val="000000"/>
          <w:sz w:val="24"/>
          <w:szCs w:val="24"/>
          <w:lang w:val="kk-KZ"/>
        </w:rPr>
        <w:t xml:space="preserve">9 </w:t>
      </w:r>
      <w:r w:rsidRPr="00704BAE">
        <w:rPr>
          <w:rFonts w:ascii="Times New Roman" w:hAnsi="Times New Roman" w:cs="Times New Roman"/>
          <w:color w:val="000000"/>
          <w:sz w:val="24"/>
          <w:szCs w:val="24"/>
          <w:lang w:val="kk-KZ"/>
        </w:rPr>
        <w:t xml:space="preserve">– ы  </w:t>
      </w:r>
      <w:r>
        <w:rPr>
          <w:rFonts w:ascii="Times New Roman" w:hAnsi="Times New Roman" w:cs="Times New Roman"/>
          <w:color w:val="000000"/>
          <w:sz w:val="24"/>
          <w:szCs w:val="24"/>
          <w:lang w:val="kk-KZ"/>
        </w:rPr>
        <w:t>шәкіртақы  алады.</w:t>
      </w:r>
      <w:r w:rsidR="00133767" w:rsidRPr="00601A38">
        <w:rPr>
          <w:rFonts w:ascii="Times New Roman" w:hAnsi="Times New Roman" w:cs="Times New Roman"/>
          <w:color w:val="000000"/>
          <w:sz w:val="24"/>
          <w:szCs w:val="24"/>
          <w:lang w:val="kk-KZ"/>
        </w:rPr>
        <w:t xml:space="preserve"> </w:t>
      </w:r>
    </w:p>
    <w:p w:rsidR="00133767" w:rsidRPr="00154664" w:rsidRDefault="00050E8C" w:rsidP="002D0138">
      <w:pPr>
        <w:autoSpaceDE w:val="0"/>
        <w:autoSpaceDN w:val="0"/>
        <w:adjustRightInd w:val="0"/>
        <w:spacing w:after="0" w:line="240" w:lineRule="auto"/>
        <w:jc w:val="both"/>
        <w:rPr>
          <w:rFonts w:ascii="Times New Roman" w:hAnsi="Times New Roman" w:cs="Times New Roman"/>
          <w:color w:val="000000"/>
          <w:sz w:val="24"/>
          <w:szCs w:val="24"/>
          <w:lang w:val="kk-KZ"/>
        </w:rPr>
      </w:pPr>
      <w:r w:rsidRPr="00050E8C">
        <w:rPr>
          <w:rFonts w:ascii="Times New Roman" w:hAnsi="Times New Roman" w:cs="Times New Roman"/>
          <w:color w:val="000000"/>
          <w:sz w:val="24"/>
          <w:szCs w:val="24"/>
          <w:lang w:val="kk-KZ"/>
        </w:rPr>
        <w:t xml:space="preserve">       </w:t>
      </w:r>
      <w:r w:rsidR="00133767" w:rsidRPr="00050E8C">
        <w:rPr>
          <w:rFonts w:ascii="Times New Roman" w:hAnsi="Times New Roman" w:cs="Times New Roman"/>
          <w:color w:val="000000"/>
          <w:sz w:val="24"/>
          <w:szCs w:val="24"/>
          <w:lang w:val="kk-KZ"/>
        </w:rPr>
        <w:t>202</w:t>
      </w:r>
      <w:r w:rsidR="00A85132">
        <w:rPr>
          <w:rFonts w:ascii="Times New Roman" w:hAnsi="Times New Roman" w:cs="Times New Roman"/>
          <w:color w:val="000000"/>
          <w:sz w:val="24"/>
          <w:szCs w:val="24"/>
          <w:lang w:val="kk-KZ"/>
        </w:rPr>
        <w:t>3</w:t>
      </w:r>
      <w:r w:rsidRPr="00154664">
        <w:rPr>
          <w:rFonts w:ascii="Times New Roman" w:hAnsi="Times New Roman" w:cs="Times New Roman"/>
          <w:color w:val="000000"/>
          <w:sz w:val="24"/>
          <w:szCs w:val="24"/>
          <w:lang w:val="kk-KZ"/>
        </w:rPr>
        <w:t xml:space="preserve"> </w:t>
      </w:r>
      <w:r w:rsidR="00A85132">
        <w:rPr>
          <w:rFonts w:ascii="Times New Roman" w:hAnsi="Times New Roman" w:cs="Times New Roman"/>
          <w:color w:val="000000"/>
          <w:sz w:val="24"/>
          <w:szCs w:val="24"/>
          <w:lang w:val="kk-KZ"/>
        </w:rPr>
        <w:t>–</w:t>
      </w:r>
      <w:r w:rsidRPr="00154664">
        <w:rPr>
          <w:rFonts w:ascii="Times New Roman" w:hAnsi="Times New Roman" w:cs="Times New Roman"/>
          <w:color w:val="000000"/>
          <w:sz w:val="24"/>
          <w:szCs w:val="24"/>
          <w:lang w:val="kk-KZ"/>
        </w:rPr>
        <w:t xml:space="preserve"> </w:t>
      </w:r>
      <w:r w:rsidR="00133767" w:rsidRPr="00050E8C">
        <w:rPr>
          <w:rFonts w:ascii="Times New Roman" w:hAnsi="Times New Roman" w:cs="Times New Roman"/>
          <w:color w:val="000000"/>
          <w:sz w:val="24"/>
          <w:szCs w:val="24"/>
          <w:lang w:val="kk-KZ"/>
        </w:rPr>
        <w:t>202</w:t>
      </w:r>
      <w:r w:rsidR="00A85132">
        <w:rPr>
          <w:rFonts w:ascii="Times New Roman" w:hAnsi="Times New Roman" w:cs="Times New Roman"/>
          <w:color w:val="000000"/>
          <w:sz w:val="24"/>
          <w:szCs w:val="24"/>
          <w:lang w:val="kk-KZ"/>
        </w:rPr>
        <w:t xml:space="preserve">4 </w:t>
      </w:r>
      <w:r w:rsidR="00133767" w:rsidRPr="00050E8C">
        <w:rPr>
          <w:rFonts w:ascii="Times New Roman" w:hAnsi="Times New Roman" w:cs="Times New Roman"/>
          <w:color w:val="000000"/>
          <w:sz w:val="24"/>
          <w:szCs w:val="24"/>
          <w:lang w:val="kk-KZ"/>
        </w:rPr>
        <w:t xml:space="preserve"> оқу жылында факультатив сабақтар факульт</w:t>
      </w:r>
      <w:r w:rsidR="00154664">
        <w:rPr>
          <w:rFonts w:ascii="Times New Roman" w:hAnsi="Times New Roman" w:cs="Times New Roman"/>
          <w:color w:val="000000"/>
          <w:sz w:val="24"/>
          <w:szCs w:val="24"/>
          <w:lang w:val="kk-KZ"/>
        </w:rPr>
        <w:t xml:space="preserve">атив сабақтар кестесі жасалынып,  </w:t>
      </w:r>
      <w:r w:rsidR="00133767" w:rsidRPr="00154664">
        <w:rPr>
          <w:rFonts w:ascii="Times New Roman" w:hAnsi="Times New Roman" w:cs="Times New Roman"/>
          <w:color w:val="000000"/>
          <w:sz w:val="24"/>
          <w:szCs w:val="24"/>
          <w:lang w:val="kk-KZ"/>
        </w:rPr>
        <w:t xml:space="preserve">сабақтары жүргізіледі. </w:t>
      </w:r>
      <w:r w:rsidR="00154664">
        <w:rPr>
          <w:rFonts w:ascii="Times New Roman" w:hAnsi="Times New Roman" w:cs="Times New Roman"/>
          <w:color w:val="000000"/>
          <w:sz w:val="24"/>
          <w:szCs w:val="24"/>
          <w:lang w:val="kk-KZ"/>
        </w:rPr>
        <w:t xml:space="preserve"> </w:t>
      </w:r>
      <w:r w:rsidR="00133767" w:rsidRPr="00154664">
        <w:rPr>
          <w:rFonts w:ascii="Times New Roman" w:hAnsi="Times New Roman" w:cs="Times New Roman"/>
          <w:color w:val="000000"/>
          <w:sz w:val="24"/>
          <w:szCs w:val="24"/>
          <w:lang w:val="kk-KZ"/>
        </w:rPr>
        <w:t xml:space="preserve">SmartNation College платформасындағы электрондық журналға емтихан, кеңес беру, факультатив сабақтар барлығы толық, уақытылы оқытушылардың жылдық жүктемесі бойынша жүргізіліп, қатаң бақылауға алынған. </w:t>
      </w:r>
    </w:p>
    <w:p w:rsidR="00133767" w:rsidRPr="00EA6737" w:rsidRDefault="00133767" w:rsidP="002D0138">
      <w:pPr>
        <w:autoSpaceDE w:val="0"/>
        <w:autoSpaceDN w:val="0"/>
        <w:adjustRightInd w:val="0"/>
        <w:spacing w:after="0" w:line="240" w:lineRule="auto"/>
        <w:jc w:val="both"/>
        <w:rPr>
          <w:rFonts w:ascii="Times New Roman" w:hAnsi="Times New Roman" w:cs="Times New Roman"/>
          <w:color w:val="000000"/>
          <w:sz w:val="24"/>
          <w:szCs w:val="24"/>
          <w:lang w:val="ru-RU"/>
        </w:rPr>
      </w:pPr>
      <w:proofErr w:type="spellStart"/>
      <w:r w:rsidRPr="00EA6737">
        <w:rPr>
          <w:rFonts w:ascii="Times New Roman" w:hAnsi="Times New Roman" w:cs="Times New Roman"/>
          <w:color w:val="000000"/>
          <w:sz w:val="24"/>
          <w:szCs w:val="24"/>
          <w:lang w:val="ru-RU"/>
        </w:rPr>
        <w:t>Инклюзивті</w:t>
      </w:r>
      <w:proofErr w:type="spellEnd"/>
      <w:r w:rsidRPr="00EA6737">
        <w:rPr>
          <w:rFonts w:ascii="Times New Roman" w:hAnsi="Times New Roman" w:cs="Times New Roman"/>
          <w:color w:val="000000"/>
          <w:sz w:val="24"/>
          <w:szCs w:val="24"/>
          <w:lang w:val="ru-RU"/>
        </w:rPr>
        <w:t xml:space="preserve"> </w:t>
      </w:r>
      <w:proofErr w:type="spellStart"/>
      <w:r w:rsidRPr="00EA6737">
        <w:rPr>
          <w:rFonts w:ascii="Times New Roman" w:hAnsi="Times New Roman" w:cs="Times New Roman"/>
          <w:color w:val="000000"/>
          <w:sz w:val="24"/>
          <w:szCs w:val="24"/>
          <w:lang w:val="ru-RU"/>
        </w:rPr>
        <w:t>білім</w:t>
      </w:r>
      <w:proofErr w:type="spellEnd"/>
      <w:r w:rsidRPr="00EA6737">
        <w:rPr>
          <w:rFonts w:ascii="Times New Roman" w:hAnsi="Times New Roman" w:cs="Times New Roman"/>
          <w:color w:val="000000"/>
          <w:sz w:val="24"/>
          <w:szCs w:val="24"/>
          <w:lang w:val="ru-RU"/>
        </w:rPr>
        <w:t xml:space="preserve"> беру. </w:t>
      </w:r>
    </w:p>
    <w:p w:rsidR="00133767" w:rsidRPr="00EA6737" w:rsidRDefault="00C7008A" w:rsidP="002D0138">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roofErr w:type="spellStart"/>
      <w:r w:rsidR="00133767" w:rsidRPr="00EA6737">
        <w:rPr>
          <w:rFonts w:ascii="Times New Roman" w:hAnsi="Times New Roman" w:cs="Times New Roman"/>
          <w:color w:val="000000"/>
          <w:sz w:val="24"/>
          <w:szCs w:val="24"/>
          <w:lang w:val="ru-RU"/>
        </w:rPr>
        <w:t>Колледжде</w:t>
      </w:r>
      <w:proofErr w:type="spellEnd"/>
      <w:r w:rsidR="00133767" w:rsidRPr="00EA6737">
        <w:rPr>
          <w:rFonts w:ascii="Times New Roman" w:hAnsi="Times New Roman" w:cs="Times New Roman"/>
          <w:color w:val="000000"/>
          <w:sz w:val="24"/>
          <w:szCs w:val="24"/>
          <w:lang w:val="ru-RU"/>
        </w:rPr>
        <w:t xml:space="preserve"> </w:t>
      </w:r>
      <w:proofErr w:type="spellStart"/>
      <w:r w:rsidR="00133767" w:rsidRPr="00EA6737">
        <w:rPr>
          <w:rFonts w:ascii="Times New Roman" w:hAnsi="Times New Roman" w:cs="Times New Roman"/>
          <w:color w:val="000000"/>
          <w:sz w:val="24"/>
          <w:szCs w:val="24"/>
          <w:lang w:val="ru-RU"/>
        </w:rPr>
        <w:t>ерекше</w:t>
      </w:r>
      <w:proofErr w:type="spellEnd"/>
      <w:r w:rsidR="00133767" w:rsidRPr="00EA6737">
        <w:rPr>
          <w:rFonts w:ascii="Times New Roman" w:hAnsi="Times New Roman" w:cs="Times New Roman"/>
          <w:color w:val="000000"/>
          <w:sz w:val="24"/>
          <w:szCs w:val="24"/>
          <w:lang w:val="ru-RU"/>
        </w:rPr>
        <w:t xml:space="preserve"> </w:t>
      </w:r>
      <w:proofErr w:type="spellStart"/>
      <w:r w:rsidR="00133767" w:rsidRPr="00EA6737">
        <w:rPr>
          <w:rFonts w:ascii="Times New Roman" w:hAnsi="Times New Roman" w:cs="Times New Roman"/>
          <w:color w:val="000000"/>
          <w:sz w:val="24"/>
          <w:szCs w:val="24"/>
          <w:lang w:val="ru-RU"/>
        </w:rPr>
        <w:t>қажеттілігі</w:t>
      </w:r>
      <w:proofErr w:type="spellEnd"/>
      <w:r w:rsidR="00133767" w:rsidRPr="00EA6737">
        <w:rPr>
          <w:rFonts w:ascii="Times New Roman" w:hAnsi="Times New Roman" w:cs="Times New Roman"/>
          <w:color w:val="000000"/>
          <w:sz w:val="24"/>
          <w:szCs w:val="24"/>
          <w:lang w:val="ru-RU"/>
        </w:rPr>
        <w:t xml:space="preserve"> бар </w:t>
      </w:r>
      <w:proofErr w:type="spellStart"/>
      <w:r w:rsidR="00133767" w:rsidRPr="00EA6737">
        <w:rPr>
          <w:rFonts w:ascii="Times New Roman" w:hAnsi="Times New Roman" w:cs="Times New Roman"/>
          <w:color w:val="000000"/>
          <w:sz w:val="24"/>
          <w:szCs w:val="24"/>
          <w:lang w:val="ru-RU"/>
        </w:rPr>
        <w:t>студенттермен</w:t>
      </w:r>
      <w:proofErr w:type="spellEnd"/>
      <w:r w:rsidR="00133767" w:rsidRPr="00EA6737">
        <w:rPr>
          <w:rFonts w:ascii="Times New Roman" w:hAnsi="Times New Roman" w:cs="Times New Roman"/>
          <w:color w:val="000000"/>
          <w:sz w:val="24"/>
          <w:szCs w:val="24"/>
          <w:lang w:val="ru-RU"/>
        </w:rPr>
        <w:t xml:space="preserve"> </w:t>
      </w:r>
      <w:proofErr w:type="spellStart"/>
      <w:r w:rsidR="00133767" w:rsidRPr="00EA6737">
        <w:rPr>
          <w:rFonts w:ascii="Times New Roman" w:hAnsi="Times New Roman" w:cs="Times New Roman"/>
          <w:color w:val="000000"/>
          <w:sz w:val="24"/>
          <w:szCs w:val="24"/>
          <w:lang w:val="ru-RU"/>
        </w:rPr>
        <w:t>жүргізілетін</w:t>
      </w:r>
      <w:proofErr w:type="spellEnd"/>
      <w:r w:rsidR="00133767" w:rsidRPr="00EA6737">
        <w:rPr>
          <w:rFonts w:ascii="Times New Roman" w:hAnsi="Times New Roman" w:cs="Times New Roman"/>
          <w:color w:val="000000"/>
          <w:sz w:val="24"/>
          <w:szCs w:val="24"/>
          <w:lang w:val="ru-RU"/>
        </w:rPr>
        <w:t xml:space="preserve"> </w:t>
      </w:r>
      <w:proofErr w:type="spellStart"/>
      <w:r w:rsidR="00133767" w:rsidRPr="00EA6737">
        <w:rPr>
          <w:rFonts w:ascii="Times New Roman" w:hAnsi="Times New Roman" w:cs="Times New Roman"/>
          <w:color w:val="000000"/>
          <w:sz w:val="24"/>
          <w:szCs w:val="24"/>
          <w:lang w:val="ru-RU"/>
        </w:rPr>
        <w:t>жұмыстардың</w:t>
      </w:r>
      <w:proofErr w:type="spellEnd"/>
      <w:r w:rsidR="00133767" w:rsidRPr="00EA6737">
        <w:rPr>
          <w:rFonts w:ascii="Times New Roman" w:hAnsi="Times New Roman" w:cs="Times New Roman"/>
          <w:color w:val="000000"/>
          <w:sz w:val="24"/>
          <w:szCs w:val="24"/>
          <w:lang w:val="ru-RU"/>
        </w:rPr>
        <w:t xml:space="preserve"> </w:t>
      </w:r>
      <w:proofErr w:type="spellStart"/>
      <w:r w:rsidR="00133767" w:rsidRPr="00EA6737">
        <w:rPr>
          <w:rFonts w:ascii="Times New Roman" w:hAnsi="Times New Roman" w:cs="Times New Roman"/>
          <w:color w:val="000000"/>
          <w:sz w:val="24"/>
          <w:szCs w:val="24"/>
          <w:lang w:val="ru-RU"/>
        </w:rPr>
        <w:t>жылдық</w:t>
      </w:r>
      <w:proofErr w:type="spellEnd"/>
      <w:r w:rsidR="00133767" w:rsidRPr="00EA6737">
        <w:rPr>
          <w:rFonts w:ascii="Times New Roman" w:hAnsi="Times New Roman" w:cs="Times New Roman"/>
          <w:color w:val="000000"/>
          <w:sz w:val="24"/>
          <w:szCs w:val="24"/>
          <w:lang w:val="ru-RU"/>
        </w:rPr>
        <w:t xml:space="preserve"> </w:t>
      </w:r>
      <w:proofErr w:type="spellStart"/>
      <w:r w:rsidR="00133767" w:rsidRPr="00EA6737">
        <w:rPr>
          <w:rFonts w:ascii="Times New Roman" w:hAnsi="Times New Roman" w:cs="Times New Roman"/>
          <w:color w:val="000000"/>
          <w:sz w:val="24"/>
          <w:szCs w:val="24"/>
          <w:lang w:val="ru-RU"/>
        </w:rPr>
        <w:t>жоспары</w:t>
      </w:r>
      <w:proofErr w:type="spellEnd"/>
      <w:r w:rsidR="00133767" w:rsidRPr="00EA6737">
        <w:rPr>
          <w:rFonts w:ascii="Times New Roman" w:hAnsi="Times New Roman" w:cs="Times New Roman"/>
          <w:color w:val="000000"/>
          <w:sz w:val="24"/>
          <w:szCs w:val="24"/>
          <w:lang w:val="ru-RU"/>
        </w:rPr>
        <w:t xml:space="preserve"> </w:t>
      </w:r>
      <w:proofErr w:type="spellStart"/>
      <w:r w:rsidR="00133767" w:rsidRPr="00EA6737">
        <w:rPr>
          <w:rFonts w:ascii="Times New Roman" w:hAnsi="Times New Roman" w:cs="Times New Roman"/>
          <w:color w:val="000000"/>
          <w:sz w:val="24"/>
          <w:szCs w:val="24"/>
          <w:lang w:val="ru-RU"/>
        </w:rPr>
        <w:t>жасалған</w:t>
      </w:r>
      <w:proofErr w:type="spellEnd"/>
      <w:r w:rsidR="00133767" w:rsidRPr="00EA6737">
        <w:rPr>
          <w:rFonts w:ascii="Times New Roman" w:hAnsi="Times New Roman" w:cs="Times New Roman"/>
          <w:color w:val="000000"/>
          <w:sz w:val="24"/>
          <w:szCs w:val="24"/>
          <w:lang w:val="ru-RU"/>
        </w:rPr>
        <w:t>. 202</w:t>
      </w:r>
      <w:r w:rsidR="00D6072B">
        <w:rPr>
          <w:rFonts w:ascii="Times New Roman" w:hAnsi="Times New Roman" w:cs="Times New Roman"/>
          <w:color w:val="000000"/>
          <w:sz w:val="24"/>
          <w:szCs w:val="24"/>
          <w:lang w:val="ru-RU"/>
        </w:rPr>
        <w:t xml:space="preserve">3 – </w:t>
      </w:r>
      <w:proofErr w:type="gramStart"/>
      <w:r w:rsidR="00133767" w:rsidRPr="00EA6737">
        <w:rPr>
          <w:rFonts w:ascii="Times New Roman" w:hAnsi="Times New Roman" w:cs="Times New Roman"/>
          <w:color w:val="000000"/>
          <w:sz w:val="24"/>
          <w:szCs w:val="24"/>
          <w:lang w:val="ru-RU"/>
        </w:rPr>
        <w:t>202</w:t>
      </w:r>
      <w:r w:rsidR="00D6072B">
        <w:rPr>
          <w:rFonts w:ascii="Times New Roman" w:hAnsi="Times New Roman" w:cs="Times New Roman"/>
          <w:color w:val="000000"/>
          <w:sz w:val="24"/>
          <w:szCs w:val="24"/>
          <w:lang w:val="ru-RU"/>
        </w:rPr>
        <w:t xml:space="preserve">4 </w:t>
      </w:r>
      <w:r w:rsidR="00133767" w:rsidRPr="00EA6737">
        <w:rPr>
          <w:rFonts w:ascii="Times New Roman" w:hAnsi="Times New Roman" w:cs="Times New Roman"/>
          <w:color w:val="000000"/>
          <w:sz w:val="24"/>
          <w:szCs w:val="24"/>
          <w:lang w:val="ru-RU"/>
        </w:rPr>
        <w:t xml:space="preserve"> </w:t>
      </w:r>
      <w:proofErr w:type="spellStart"/>
      <w:r w:rsidR="00133767" w:rsidRPr="00EA6737">
        <w:rPr>
          <w:rFonts w:ascii="Times New Roman" w:hAnsi="Times New Roman" w:cs="Times New Roman"/>
          <w:color w:val="000000"/>
          <w:sz w:val="24"/>
          <w:szCs w:val="24"/>
          <w:lang w:val="ru-RU"/>
        </w:rPr>
        <w:t>оқу</w:t>
      </w:r>
      <w:proofErr w:type="spellEnd"/>
      <w:proofErr w:type="gramEnd"/>
      <w:r w:rsidR="00133767" w:rsidRPr="00EA6737">
        <w:rPr>
          <w:rFonts w:ascii="Times New Roman" w:hAnsi="Times New Roman" w:cs="Times New Roman"/>
          <w:color w:val="000000"/>
          <w:sz w:val="24"/>
          <w:szCs w:val="24"/>
          <w:lang w:val="ru-RU"/>
        </w:rPr>
        <w:t xml:space="preserve"> </w:t>
      </w:r>
      <w:proofErr w:type="spellStart"/>
      <w:r w:rsidR="00133767" w:rsidRPr="00EA6737">
        <w:rPr>
          <w:rFonts w:ascii="Times New Roman" w:hAnsi="Times New Roman" w:cs="Times New Roman"/>
          <w:color w:val="000000"/>
          <w:sz w:val="24"/>
          <w:szCs w:val="24"/>
          <w:lang w:val="ru-RU"/>
        </w:rPr>
        <w:t>жылында</w:t>
      </w:r>
      <w:proofErr w:type="spellEnd"/>
      <w:r w:rsidR="00133767" w:rsidRPr="00EA6737">
        <w:rPr>
          <w:rFonts w:ascii="Times New Roman" w:hAnsi="Times New Roman" w:cs="Times New Roman"/>
          <w:color w:val="000000"/>
          <w:sz w:val="24"/>
          <w:szCs w:val="24"/>
          <w:lang w:val="ru-RU"/>
        </w:rPr>
        <w:t xml:space="preserve"> колледж </w:t>
      </w:r>
      <w:proofErr w:type="spellStart"/>
      <w:r w:rsidR="00133767" w:rsidRPr="00EA6737">
        <w:rPr>
          <w:rFonts w:ascii="Times New Roman" w:hAnsi="Times New Roman" w:cs="Times New Roman"/>
          <w:color w:val="000000"/>
          <w:sz w:val="24"/>
          <w:szCs w:val="24"/>
          <w:lang w:val="ru-RU"/>
        </w:rPr>
        <w:t>бойынша</w:t>
      </w:r>
      <w:proofErr w:type="spellEnd"/>
      <w:r w:rsidR="00133767" w:rsidRPr="00EA6737">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 </w:t>
      </w:r>
      <w:r w:rsidR="00B20A1D" w:rsidRPr="00B20A1D">
        <w:rPr>
          <w:rFonts w:ascii="Times New Roman" w:hAnsi="Times New Roman" w:cs="Times New Roman"/>
          <w:color w:val="000000"/>
          <w:sz w:val="24"/>
          <w:szCs w:val="24"/>
          <w:lang w:val="ru-RU"/>
        </w:rPr>
        <w:t>2</w:t>
      </w:r>
      <w:r w:rsidR="00D6072B">
        <w:rPr>
          <w:rFonts w:ascii="Times New Roman" w:hAnsi="Times New Roman" w:cs="Times New Roman"/>
          <w:color w:val="000000"/>
          <w:sz w:val="24"/>
          <w:szCs w:val="24"/>
          <w:lang w:val="ru-RU"/>
        </w:rPr>
        <w:t>7</w:t>
      </w:r>
      <w:r w:rsidR="00B20A1D" w:rsidRPr="00B20A1D">
        <w:rPr>
          <w:rFonts w:ascii="Times New Roman" w:hAnsi="Times New Roman" w:cs="Times New Roman"/>
          <w:color w:val="000000"/>
          <w:sz w:val="24"/>
          <w:szCs w:val="24"/>
          <w:lang w:val="ru-RU"/>
        </w:rPr>
        <w:t xml:space="preserve"> </w:t>
      </w:r>
      <w:r w:rsidR="00133767" w:rsidRPr="00EA6737">
        <w:rPr>
          <w:rFonts w:ascii="Times New Roman" w:hAnsi="Times New Roman" w:cs="Times New Roman"/>
          <w:color w:val="000000"/>
          <w:sz w:val="24"/>
          <w:szCs w:val="24"/>
          <w:lang w:val="ru-RU"/>
        </w:rPr>
        <w:t xml:space="preserve"> </w:t>
      </w:r>
      <w:proofErr w:type="spellStart"/>
      <w:r w:rsidR="00133767" w:rsidRPr="00EA6737">
        <w:rPr>
          <w:rFonts w:ascii="Times New Roman" w:hAnsi="Times New Roman" w:cs="Times New Roman"/>
          <w:color w:val="000000"/>
          <w:sz w:val="24"/>
          <w:szCs w:val="24"/>
          <w:lang w:val="ru-RU"/>
        </w:rPr>
        <w:t>мүмкіндігі</w:t>
      </w:r>
      <w:proofErr w:type="spellEnd"/>
      <w:r w:rsidR="00133767" w:rsidRPr="00EA6737">
        <w:rPr>
          <w:rFonts w:ascii="Times New Roman" w:hAnsi="Times New Roman" w:cs="Times New Roman"/>
          <w:color w:val="000000"/>
          <w:sz w:val="24"/>
          <w:szCs w:val="24"/>
          <w:lang w:val="ru-RU"/>
        </w:rPr>
        <w:t xml:space="preserve"> </w:t>
      </w:r>
      <w:proofErr w:type="spellStart"/>
      <w:r w:rsidR="00133767" w:rsidRPr="00EA6737">
        <w:rPr>
          <w:rFonts w:ascii="Times New Roman" w:hAnsi="Times New Roman" w:cs="Times New Roman"/>
          <w:color w:val="000000"/>
          <w:sz w:val="24"/>
          <w:szCs w:val="24"/>
          <w:lang w:val="ru-RU"/>
        </w:rPr>
        <w:t>шектееулі</w:t>
      </w:r>
      <w:proofErr w:type="spellEnd"/>
      <w:r w:rsidR="00133767" w:rsidRPr="00EA6737">
        <w:rPr>
          <w:rFonts w:ascii="Times New Roman" w:hAnsi="Times New Roman" w:cs="Times New Roman"/>
          <w:color w:val="000000"/>
          <w:sz w:val="24"/>
          <w:szCs w:val="24"/>
          <w:lang w:val="ru-RU"/>
        </w:rPr>
        <w:t xml:space="preserve"> </w:t>
      </w:r>
      <w:proofErr w:type="spellStart"/>
      <w:r w:rsidR="00133767" w:rsidRPr="00EA6737">
        <w:rPr>
          <w:rFonts w:ascii="Times New Roman" w:hAnsi="Times New Roman" w:cs="Times New Roman"/>
          <w:color w:val="000000"/>
          <w:sz w:val="24"/>
          <w:szCs w:val="24"/>
          <w:lang w:val="ru-RU"/>
        </w:rPr>
        <w:t>білім</w:t>
      </w:r>
      <w:proofErr w:type="spellEnd"/>
      <w:r w:rsidR="00133767" w:rsidRPr="00EA6737">
        <w:rPr>
          <w:rFonts w:ascii="Times New Roman" w:hAnsi="Times New Roman" w:cs="Times New Roman"/>
          <w:color w:val="000000"/>
          <w:sz w:val="24"/>
          <w:szCs w:val="24"/>
          <w:lang w:val="ru-RU"/>
        </w:rPr>
        <w:t xml:space="preserve"> </w:t>
      </w:r>
      <w:proofErr w:type="spellStart"/>
      <w:r w:rsidR="00133767" w:rsidRPr="00EA6737">
        <w:rPr>
          <w:rFonts w:ascii="Times New Roman" w:hAnsi="Times New Roman" w:cs="Times New Roman"/>
          <w:color w:val="000000"/>
          <w:sz w:val="24"/>
          <w:szCs w:val="24"/>
          <w:lang w:val="ru-RU"/>
        </w:rPr>
        <w:t>алушы</w:t>
      </w:r>
      <w:proofErr w:type="spellEnd"/>
      <w:r w:rsidR="00133767" w:rsidRPr="00EA6737">
        <w:rPr>
          <w:rFonts w:ascii="Times New Roman" w:hAnsi="Times New Roman" w:cs="Times New Roman"/>
          <w:color w:val="000000"/>
          <w:sz w:val="24"/>
          <w:szCs w:val="24"/>
          <w:lang w:val="ru-RU"/>
        </w:rPr>
        <w:t xml:space="preserve"> </w:t>
      </w:r>
      <w:proofErr w:type="spellStart"/>
      <w:r w:rsidR="00133767" w:rsidRPr="00EA6737">
        <w:rPr>
          <w:rFonts w:ascii="Times New Roman" w:hAnsi="Times New Roman" w:cs="Times New Roman"/>
          <w:color w:val="000000"/>
          <w:sz w:val="24"/>
          <w:szCs w:val="24"/>
          <w:lang w:val="ru-RU"/>
        </w:rPr>
        <w:t>білім</w:t>
      </w:r>
      <w:proofErr w:type="spellEnd"/>
      <w:r w:rsidR="00133767" w:rsidRPr="00EA6737">
        <w:rPr>
          <w:rFonts w:ascii="Times New Roman" w:hAnsi="Times New Roman" w:cs="Times New Roman"/>
          <w:color w:val="000000"/>
          <w:sz w:val="24"/>
          <w:szCs w:val="24"/>
          <w:lang w:val="ru-RU"/>
        </w:rPr>
        <w:t xml:space="preserve"> </w:t>
      </w:r>
      <w:proofErr w:type="spellStart"/>
      <w:r w:rsidR="00133767" w:rsidRPr="00EA6737">
        <w:rPr>
          <w:rFonts w:ascii="Times New Roman" w:hAnsi="Times New Roman" w:cs="Times New Roman"/>
          <w:color w:val="000000"/>
          <w:sz w:val="24"/>
          <w:szCs w:val="24"/>
          <w:lang w:val="ru-RU"/>
        </w:rPr>
        <w:t>алады</w:t>
      </w:r>
      <w:proofErr w:type="spellEnd"/>
      <w:r w:rsidR="00133767" w:rsidRPr="00EA6737">
        <w:rPr>
          <w:rFonts w:ascii="Times New Roman" w:hAnsi="Times New Roman" w:cs="Times New Roman"/>
          <w:color w:val="000000"/>
          <w:sz w:val="24"/>
          <w:szCs w:val="24"/>
          <w:lang w:val="ru-RU"/>
        </w:rPr>
        <w:t xml:space="preserve">. </w:t>
      </w:r>
      <w:proofErr w:type="spellStart"/>
      <w:r w:rsidR="00133767" w:rsidRPr="00EA6737">
        <w:rPr>
          <w:rFonts w:ascii="Times New Roman" w:hAnsi="Times New Roman" w:cs="Times New Roman"/>
          <w:color w:val="000000"/>
          <w:sz w:val="24"/>
          <w:szCs w:val="24"/>
          <w:lang w:val="ru-RU"/>
        </w:rPr>
        <w:t>Пән</w:t>
      </w:r>
      <w:proofErr w:type="spellEnd"/>
      <w:r w:rsidR="00133767" w:rsidRPr="00EA6737">
        <w:rPr>
          <w:rFonts w:ascii="Times New Roman" w:hAnsi="Times New Roman" w:cs="Times New Roman"/>
          <w:color w:val="000000"/>
          <w:sz w:val="24"/>
          <w:szCs w:val="24"/>
          <w:lang w:val="ru-RU"/>
        </w:rPr>
        <w:t xml:space="preserve"> </w:t>
      </w:r>
      <w:proofErr w:type="spellStart"/>
      <w:r w:rsidR="00133767" w:rsidRPr="00EA6737">
        <w:rPr>
          <w:rFonts w:ascii="Times New Roman" w:hAnsi="Times New Roman" w:cs="Times New Roman"/>
          <w:color w:val="000000"/>
          <w:sz w:val="24"/>
          <w:szCs w:val="24"/>
          <w:lang w:val="ru-RU"/>
        </w:rPr>
        <w:t>оқытушылары</w:t>
      </w:r>
      <w:proofErr w:type="spellEnd"/>
      <w:r w:rsidR="00133767" w:rsidRPr="00EA6737">
        <w:rPr>
          <w:rFonts w:ascii="Times New Roman" w:hAnsi="Times New Roman" w:cs="Times New Roman"/>
          <w:color w:val="000000"/>
          <w:sz w:val="24"/>
          <w:szCs w:val="24"/>
          <w:lang w:val="ru-RU"/>
        </w:rPr>
        <w:t xml:space="preserve"> </w:t>
      </w:r>
      <w:proofErr w:type="spellStart"/>
      <w:r w:rsidR="00133767" w:rsidRPr="00EA6737">
        <w:rPr>
          <w:rFonts w:ascii="Times New Roman" w:hAnsi="Times New Roman" w:cs="Times New Roman"/>
          <w:color w:val="000000"/>
          <w:sz w:val="24"/>
          <w:szCs w:val="24"/>
          <w:lang w:val="ru-RU"/>
        </w:rPr>
        <w:t>ерекше</w:t>
      </w:r>
      <w:proofErr w:type="spellEnd"/>
      <w:r w:rsidR="00133767" w:rsidRPr="00EA6737">
        <w:rPr>
          <w:rFonts w:ascii="Times New Roman" w:hAnsi="Times New Roman" w:cs="Times New Roman"/>
          <w:color w:val="000000"/>
          <w:sz w:val="24"/>
          <w:szCs w:val="24"/>
          <w:lang w:val="ru-RU"/>
        </w:rPr>
        <w:t xml:space="preserve"> </w:t>
      </w:r>
      <w:proofErr w:type="spellStart"/>
      <w:r w:rsidR="00133767" w:rsidRPr="00EA6737">
        <w:rPr>
          <w:rFonts w:ascii="Times New Roman" w:hAnsi="Times New Roman" w:cs="Times New Roman"/>
          <w:color w:val="000000"/>
          <w:sz w:val="24"/>
          <w:szCs w:val="24"/>
          <w:lang w:val="ru-RU"/>
        </w:rPr>
        <w:t>қажеттілігі</w:t>
      </w:r>
      <w:proofErr w:type="spellEnd"/>
      <w:r w:rsidR="00133767" w:rsidRPr="00EA6737">
        <w:rPr>
          <w:rFonts w:ascii="Times New Roman" w:hAnsi="Times New Roman" w:cs="Times New Roman"/>
          <w:color w:val="000000"/>
          <w:sz w:val="24"/>
          <w:szCs w:val="24"/>
          <w:lang w:val="ru-RU"/>
        </w:rPr>
        <w:t xml:space="preserve"> бар </w:t>
      </w:r>
      <w:proofErr w:type="spellStart"/>
      <w:r w:rsidR="00133767" w:rsidRPr="00EA6737">
        <w:rPr>
          <w:rFonts w:ascii="Times New Roman" w:hAnsi="Times New Roman" w:cs="Times New Roman"/>
          <w:color w:val="000000"/>
          <w:sz w:val="24"/>
          <w:szCs w:val="24"/>
          <w:lang w:val="ru-RU"/>
        </w:rPr>
        <w:t>студенттерге</w:t>
      </w:r>
      <w:proofErr w:type="spellEnd"/>
      <w:r w:rsidR="00133767" w:rsidRPr="00EA6737">
        <w:rPr>
          <w:rFonts w:ascii="Times New Roman" w:hAnsi="Times New Roman" w:cs="Times New Roman"/>
          <w:color w:val="000000"/>
          <w:sz w:val="24"/>
          <w:szCs w:val="24"/>
          <w:lang w:val="ru-RU"/>
        </w:rPr>
        <w:t xml:space="preserve"> </w:t>
      </w:r>
      <w:proofErr w:type="spellStart"/>
      <w:r w:rsidR="00133767" w:rsidRPr="00EA6737">
        <w:rPr>
          <w:rFonts w:ascii="Times New Roman" w:hAnsi="Times New Roman" w:cs="Times New Roman"/>
          <w:color w:val="000000"/>
          <w:sz w:val="24"/>
          <w:szCs w:val="24"/>
          <w:lang w:val="ru-RU"/>
        </w:rPr>
        <w:t>арналған</w:t>
      </w:r>
      <w:proofErr w:type="spellEnd"/>
      <w:r w:rsidR="00133767" w:rsidRPr="00EA6737">
        <w:rPr>
          <w:rFonts w:ascii="Times New Roman" w:hAnsi="Times New Roman" w:cs="Times New Roman"/>
          <w:color w:val="000000"/>
          <w:sz w:val="24"/>
          <w:szCs w:val="24"/>
          <w:lang w:val="ru-RU"/>
        </w:rPr>
        <w:t xml:space="preserve"> </w:t>
      </w:r>
      <w:proofErr w:type="spellStart"/>
      <w:r w:rsidR="00133767" w:rsidRPr="00EA6737">
        <w:rPr>
          <w:rFonts w:ascii="Times New Roman" w:hAnsi="Times New Roman" w:cs="Times New Roman"/>
          <w:color w:val="000000"/>
          <w:sz w:val="24"/>
          <w:szCs w:val="24"/>
          <w:lang w:val="ru-RU"/>
        </w:rPr>
        <w:t>жылдық</w:t>
      </w:r>
      <w:proofErr w:type="spellEnd"/>
      <w:r w:rsidR="00133767" w:rsidRPr="00EA6737">
        <w:rPr>
          <w:rFonts w:ascii="Times New Roman" w:hAnsi="Times New Roman" w:cs="Times New Roman"/>
          <w:color w:val="000000"/>
          <w:sz w:val="24"/>
          <w:szCs w:val="24"/>
          <w:lang w:val="ru-RU"/>
        </w:rPr>
        <w:t xml:space="preserve"> </w:t>
      </w:r>
      <w:proofErr w:type="spellStart"/>
      <w:r w:rsidR="00133767" w:rsidRPr="00EA6737">
        <w:rPr>
          <w:rFonts w:ascii="Times New Roman" w:hAnsi="Times New Roman" w:cs="Times New Roman"/>
          <w:color w:val="000000"/>
          <w:sz w:val="24"/>
          <w:szCs w:val="24"/>
          <w:lang w:val="ru-RU"/>
        </w:rPr>
        <w:t>оққу</w:t>
      </w:r>
      <w:proofErr w:type="spellEnd"/>
      <w:r w:rsidR="00133767" w:rsidRPr="00EA6737">
        <w:rPr>
          <w:rFonts w:ascii="Times New Roman" w:hAnsi="Times New Roman" w:cs="Times New Roman"/>
          <w:color w:val="000000"/>
          <w:sz w:val="24"/>
          <w:szCs w:val="24"/>
          <w:lang w:val="ru-RU"/>
        </w:rPr>
        <w:t xml:space="preserve"> </w:t>
      </w:r>
      <w:proofErr w:type="spellStart"/>
      <w:r w:rsidR="00133767" w:rsidRPr="00EA6737">
        <w:rPr>
          <w:rFonts w:ascii="Times New Roman" w:hAnsi="Times New Roman" w:cs="Times New Roman"/>
          <w:color w:val="000000"/>
          <w:sz w:val="24"/>
          <w:szCs w:val="24"/>
          <w:lang w:val="ru-RU"/>
        </w:rPr>
        <w:t>бағдарламаларын</w:t>
      </w:r>
      <w:proofErr w:type="spellEnd"/>
      <w:r w:rsidR="00133767" w:rsidRPr="00EA6737">
        <w:rPr>
          <w:rFonts w:ascii="Times New Roman" w:hAnsi="Times New Roman" w:cs="Times New Roman"/>
          <w:color w:val="000000"/>
          <w:sz w:val="24"/>
          <w:szCs w:val="24"/>
          <w:lang w:val="ru-RU"/>
        </w:rPr>
        <w:t xml:space="preserve"> </w:t>
      </w:r>
      <w:proofErr w:type="spellStart"/>
      <w:r w:rsidR="00133767" w:rsidRPr="00EA6737">
        <w:rPr>
          <w:rFonts w:ascii="Times New Roman" w:hAnsi="Times New Roman" w:cs="Times New Roman"/>
          <w:color w:val="000000"/>
          <w:sz w:val="24"/>
          <w:szCs w:val="24"/>
          <w:lang w:val="ru-RU"/>
        </w:rPr>
        <w:t>толық</w:t>
      </w:r>
      <w:proofErr w:type="spellEnd"/>
      <w:r w:rsidR="00133767" w:rsidRPr="00EA6737">
        <w:rPr>
          <w:rFonts w:ascii="Times New Roman" w:hAnsi="Times New Roman" w:cs="Times New Roman"/>
          <w:color w:val="000000"/>
          <w:sz w:val="24"/>
          <w:szCs w:val="24"/>
          <w:lang w:val="ru-RU"/>
        </w:rPr>
        <w:t xml:space="preserve"> </w:t>
      </w:r>
      <w:proofErr w:type="spellStart"/>
      <w:r w:rsidR="00133767" w:rsidRPr="00EA6737">
        <w:rPr>
          <w:rFonts w:ascii="Times New Roman" w:hAnsi="Times New Roman" w:cs="Times New Roman"/>
          <w:color w:val="000000"/>
          <w:sz w:val="24"/>
          <w:szCs w:val="24"/>
          <w:lang w:val="ru-RU"/>
        </w:rPr>
        <w:t>әзірлеп</w:t>
      </w:r>
      <w:proofErr w:type="spellEnd"/>
      <w:r w:rsidR="00133767" w:rsidRPr="00EA6737">
        <w:rPr>
          <w:rFonts w:ascii="Times New Roman" w:hAnsi="Times New Roman" w:cs="Times New Roman"/>
          <w:color w:val="000000"/>
          <w:sz w:val="24"/>
          <w:szCs w:val="24"/>
          <w:lang w:val="ru-RU"/>
        </w:rPr>
        <w:t xml:space="preserve">, </w:t>
      </w:r>
      <w:proofErr w:type="spellStart"/>
      <w:r w:rsidR="00133767" w:rsidRPr="00EA6737">
        <w:rPr>
          <w:rFonts w:ascii="Times New Roman" w:hAnsi="Times New Roman" w:cs="Times New Roman"/>
          <w:color w:val="000000"/>
          <w:sz w:val="24"/>
          <w:szCs w:val="24"/>
          <w:lang w:val="ru-RU"/>
        </w:rPr>
        <w:t>бекітілді</w:t>
      </w:r>
      <w:proofErr w:type="spellEnd"/>
      <w:r w:rsidR="00133767" w:rsidRPr="00EA6737">
        <w:rPr>
          <w:rFonts w:ascii="Times New Roman" w:hAnsi="Times New Roman" w:cs="Times New Roman"/>
          <w:color w:val="000000"/>
          <w:sz w:val="24"/>
          <w:szCs w:val="24"/>
          <w:lang w:val="ru-RU"/>
        </w:rPr>
        <w:t xml:space="preserve">.  </w:t>
      </w:r>
      <w:r w:rsidR="00D6072B">
        <w:rPr>
          <w:rFonts w:ascii="Times New Roman" w:hAnsi="Times New Roman" w:cs="Times New Roman"/>
          <w:color w:val="000000"/>
          <w:sz w:val="24"/>
          <w:szCs w:val="24"/>
          <w:lang w:val="ru-RU"/>
        </w:rPr>
        <w:t>20</w:t>
      </w:r>
      <w:r w:rsidR="00133767" w:rsidRPr="00EA6737">
        <w:rPr>
          <w:rFonts w:ascii="Times New Roman" w:hAnsi="Times New Roman" w:cs="Times New Roman"/>
          <w:color w:val="000000"/>
          <w:sz w:val="24"/>
          <w:szCs w:val="24"/>
          <w:lang w:val="ru-RU"/>
        </w:rPr>
        <w:t xml:space="preserve"> </w:t>
      </w:r>
      <w:proofErr w:type="spellStart"/>
      <w:r w:rsidR="00133767" w:rsidRPr="00EA6737">
        <w:rPr>
          <w:rFonts w:ascii="Times New Roman" w:hAnsi="Times New Roman" w:cs="Times New Roman"/>
          <w:color w:val="000000"/>
          <w:sz w:val="24"/>
          <w:szCs w:val="24"/>
          <w:lang w:val="ru-RU"/>
        </w:rPr>
        <w:t>оқушы</w:t>
      </w:r>
      <w:proofErr w:type="spellEnd"/>
      <w:r w:rsidR="00133767" w:rsidRPr="00EA6737">
        <w:rPr>
          <w:rFonts w:ascii="Times New Roman" w:hAnsi="Times New Roman" w:cs="Times New Roman"/>
          <w:color w:val="000000"/>
          <w:sz w:val="24"/>
          <w:szCs w:val="24"/>
          <w:lang w:val="ru-RU"/>
        </w:rPr>
        <w:t xml:space="preserve"> </w:t>
      </w:r>
      <w:proofErr w:type="spellStart"/>
      <w:r w:rsidR="00133767" w:rsidRPr="00EA6737">
        <w:rPr>
          <w:rFonts w:ascii="Times New Roman" w:hAnsi="Times New Roman" w:cs="Times New Roman"/>
          <w:color w:val="000000"/>
          <w:sz w:val="24"/>
          <w:szCs w:val="24"/>
          <w:lang w:val="ru-RU"/>
        </w:rPr>
        <w:t>денсаулығына</w:t>
      </w:r>
      <w:proofErr w:type="spellEnd"/>
      <w:r w:rsidR="00133767" w:rsidRPr="00EA6737">
        <w:rPr>
          <w:rFonts w:ascii="Times New Roman" w:hAnsi="Times New Roman" w:cs="Times New Roman"/>
          <w:color w:val="000000"/>
          <w:sz w:val="24"/>
          <w:szCs w:val="24"/>
          <w:lang w:val="ru-RU"/>
        </w:rPr>
        <w:t xml:space="preserve"> </w:t>
      </w:r>
      <w:proofErr w:type="spellStart"/>
      <w:r w:rsidR="00133767" w:rsidRPr="00EA6737">
        <w:rPr>
          <w:rFonts w:ascii="Times New Roman" w:hAnsi="Times New Roman" w:cs="Times New Roman"/>
          <w:color w:val="000000"/>
          <w:sz w:val="24"/>
          <w:szCs w:val="24"/>
          <w:lang w:val="ru-RU"/>
        </w:rPr>
        <w:t>байланысты</w:t>
      </w:r>
      <w:proofErr w:type="spellEnd"/>
      <w:r w:rsidR="00133767" w:rsidRPr="00EA6737">
        <w:rPr>
          <w:rFonts w:ascii="Times New Roman" w:hAnsi="Times New Roman" w:cs="Times New Roman"/>
          <w:color w:val="000000"/>
          <w:sz w:val="24"/>
          <w:szCs w:val="24"/>
          <w:lang w:val="ru-RU"/>
        </w:rPr>
        <w:t xml:space="preserve"> </w:t>
      </w:r>
      <w:proofErr w:type="spellStart"/>
      <w:r w:rsidR="00133767" w:rsidRPr="00EA6737">
        <w:rPr>
          <w:rFonts w:ascii="Times New Roman" w:hAnsi="Times New Roman" w:cs="Times New Roman"/>
          <w:color w:val="000000"/>
          <w:sz w:val="24"/>
          <w:szCs w:val="24"/>
          <w:lang w:val="ru-RU"/>
        </w:rPr>
        <w:t>қашықтықтан</w:t>
      </w:r>
      <w:proofErr w:type="spellEnd"/>
      <w:r w:rsidR="00133767" w:rsidRPr="00EA6737">
        <w:rPr>
          <w:rFonts w:ascii="Times New Roman" w:hAnsi="Times New Roman" w:cs="Times New Roman"/>
          <w:color w:val="000000"/>
          <w:sz w:val="24"/>
          <w:szCs w:val="24"/>
          <w:lang w:val="ru-RU"/>
        </w:rPr>
        <w:t xml:space="preserve"> </w:t>
      </w:r>
      <w:proofErr w:type="spellStart"/>
      <w:r w:rsidR="00133767" w:rsidRPr="00EA6737">
        <w:rPr>
          <w:rFonts w:ascii="Times New Roman" w:hAnsi="Times New Roman" w:cs="Times New Roman"/>
          <w:color w:val="000000"/>
          <w:sz w:val="24"/>
          <w:szCs w:val="24"/>
          <w:lang w:val="ru-RU"/>
        </w:rPr>
        <w:t>оқытылды</w:t>
      </w:r>
      <w:proofErr w:type="spellEnd"/>
      <w:r w:rsidR="00133767" w:rsidRPr="00EA6737">
        <w:rPr>
          <w:rFonts w:ascii="Times New Roman" w:hAnsi="Times New Roman" w:cs="Times New Roman"/>
          <w:color w:val="000000"/>
          <w:sz w:val="24"/>
          <w:szCs w:val="24"/>
          <w:lang w:val="ru-RU"/>
        </w:rPr>
        <w:t xml:space="preserve">. </w:t>
      </w:r>
      <w:proofErr w:type="spellStart"/>
      <w:r w:rsidR="00133767" w:rsidRPr="00EA6737">
        <w:rPr>
          <w:rFonts w:ascii="Times New Roman" w:hAnsi="Times New Roman" w:cs="Times New Roman"/>
          <w:color w:val="000000"/>
          <w:sz w:val="24"/>
          <w:szCs w:val="24"/>
          <w:lang w:val="ru-RU"/>
        </w:rPr>
        <w:t>Платформада</w:t>
      </w:r>
      <w:proofErr w:type="spellEnd"/>
      <w:r w:rsidR="00133767" w:rsidRPr="00EA6737">
        <w:rPr>
          <w:rFonts w:ascii="Times New Roman" w:hAnsi="Times New Roman" w:cs="Times New Roman"/>
          <w:color w:val="000000"/>
          <w:sz w:val="24"/>
          <w:szCs w:val="24"/>
          <w:lang w:val="ru-RU"/>
        </w:rPr>
        <w:t xml:space="preserve"> </w:t>
      </w:r>
      <w:proofErr w:type="spellStart"/>
      <w:r w:rsidR="00133767" w:rsidRPr="00EA6737">
        <w:rPr>
          <w:rFonts w:ascii="Times New Roman" w:hAnsi="Times New Roman" w:cs="Times New Roman"/>
          <w:color w:val="000000"/>
          <w:sz w:val="24"/>
          <w:szCs w:val="24"/>
          <w:lang w:val="ru-RU"/>
        </w:rPr>
        <w:t>тапсырмалар</w:t>
      </w:r>
      <w:proofErr w:type="spellEnd"/>
      <w:r w:rsidR="00133767" w:rsidRPr="00EA6737">
        <w:rPr>
          <w:rFonts w:ascii="Times New Roman" w:hAnsi="Times New Roman" w:cs="Times New Roman"/>
          <w:color w:val="000000"/>
          <w:sz w:val="24"/>
          <w:szCs w:val="24"/>
          <w:lang w:val="ru-RU"/>
        </w:rPr>
        <w:t xml:space="preserve"> </w:t>
      </w:r>
      <w:proofErr w:type="spellStart"/>
      <w:r w:rsidR="00133767" w:rsidRPr="00EA6737">
        <w:rPr>
          <w:rFonts w:ascii="Times New Roman" w:hAnsi="Times New Roman" w:cs="Times New Roman"/>
          <w:color w:val="000000"/>
          <w:sz w:val="24"/>
          <w:szCs w:val="24"/>
          <w:lang w:val="ru-RU"/>
        </w:rPr>
        <w:t>жүктеліп</w:t>
      </w:r>
      <w:proofErr w:type="spellEnd"/>
      <w:r w:rsidR="00133767" w:rsidRPr="00EA6737">
        <w:rPr>
          <w:rFonts w:ascii="Times New Roman" w:hAnsi="Times New Roman" w:cs="Times New Roman"/>
          <w:color w:val="000000"/>
          <w:sz w:val="24"/>
          <w:szCs w:val="24"/>
          <w:lang w:val="ru-RU"/>
        </w:rPr>
        <w:t xml:space="preserve">, </w:t>
      </w:r>
      <w:proofErr w:type="spellStart"/>
      <w:r w:rsidR="00133767" w:rsidRPr="00EA6737">
        <w:rPr>
          <w:rFonts w:ascii="Times New Roman" w:hAnsi="Times New Roman" w:cs="Times New Roman"/>
          <w:color w:val="000000"/>
          <w:sz w:val="24"/>
          <w:szCs w:val="24"/>
          <w:lang w:val="ru-RU"/>
        </w:rPr>
        <w:t>кері</w:t>
      </w:r>
      <w:proofErr w:type="spellEnd"/>
      <w:r w:rsidR="00133767" w:rsidRPr="00EA6737">
        <w:rPr>
          <w:rFonts w:ascii="Times New Roman" w:hAnsi="Times New Roman" w:cs="Times New Roman"/>
          <w:color w:val="000000"/>
          <w:sz w:val="24"/>
          <w:szCs w:val="24"/>
          <w:lang w:val="ru-RU"/>
        </w:rPr>
        <w:t xml:space="preserve"> </w:t>
      </w:r>
      <w:proofErr w:type="spellStart"/>
      <w:r w:rsidR="00133767" w:rsidRPr="00EA6737">
        <w:rPr>
          <w:rFonts w:ascii="Times New Roman" w:hAnsi="Times New Roman" w:cs="Times New Roman"/>
          <w:color w:val="000000"/>
          <w:sz w:val="24"/>
          <w:szCs w:val="24"/>
          <w:lang w:val="ru-RU"/>
        </w:rPr>
        <w:t>байланыс</w:t>
      </w:r>
      <w:proofErr w:type="spellEnd"/>
      <w:r w:rsidR="00133767" w:rsidRPr="00EA6737">
        <w:rPr>
          <w:rFonts w:ascii="Times New Roman" w:hAnsi="Times New Roman" w:cs="Times New Roman"/>
          <w:color w:val="000000"/>
          <w:sz w:val="24"/>
          <w:szCs w:val="24"/>
          <w:lang w:val="ru-RU"/>
        </w:rPr>
        <w:t xml:space="preserve"> </w:t>
      </w:r>
      <w:proofErr w:type="spellStart"/>
      <w:r w:rsidR="00133767" w:rsidRPr="00EA6737">
        <w:rPr>
          <w:rFonts w:ascii="Times New Roman" w:hAnsi="Times New Roman" w:cs="Times New Roman"/>
          <w:color w:val="000000"/>
          <w:sz w:val="24"/>
          <w:szCs w:val="24"/>
          <w:lang w:val="ru-RU"/>
        </w:rPr>
        <w:t>жасалды</w:t>
      </w:r>
      <w:proofErr w:type="spellEnd"/>
      <w:r w:rsidR="00133767" w:rsidRPr="00EA6737">
        <w:rPr>
          <w:rFonts w:ascii="Times New Roman" w:hAnsi="Times New Roman" w:cs="Times New Roman"/>
          <w:color w:val="000000"/>
          <w:sz w:val="24"/>
          <w:szCs w:val="24"/>
          <w:lang w:val="ru-RU"/>
        </w:rPr>
        <w:t xml:space="preserve">. </w:t>
      </w:r>
    </w:p>
    <w:p w:rsidR="00133767" w:rsidRPr="00EA6737" w:rsidRDefault="00B20A1D" w:rsidP="002D0138">
      <w:pPr>
        <w:autoSpaceDE w:val="0"/>
        <w:autoSpaceDN w:val="0"/>
        <w:adjustRightInd w:val="0"/>
        <w:spacing w:after="0" w:line="240" w:lineRule="auto"/>
        <w:jc w:val="both"/>
        <w:rPr>
          <w:rFonts w:ascii="Times New Roman" w:hAnsi="Times New Roman" w:cs="Times New Roman"/>
          <w:color w:val="000000"/>
          <w:sz w:val="24"/>
          <w:szCs w:val="24"/>
          <w:lang w:val="ru-RU"/>
        </w:rPr>
      </w:pPr>
      <w:r w:rsidRPr="00B20A1D">
        <w:rPr>
          <w:rFonts w:ascii="Times New Roman" w:hAnsi="Times New Roman" w:cs="Times New Roman"/>
          <w:color w:val="000000"/>
          <w:sz w:val="24"/>
          <w:szCs w:val="24"/>
          <w:lang w:val="ru-RU"/>
        </w:rPr>
        <w:t xml:space="preserve"> </w:t>
      </w:r>
      <w:proofErr w:type="gramStart"/>
      <w:r w:rsidRPr="00B20A1D">
        <w:rPr>
          <w:rFonts w:ascii="Times New Roman" w:hAnsi="Times New Roman" w:cs="Times New Roman"/>
          <w:color w:val="000000"/>
          <w:sz w:val="24"/>
          <w:szCs w:val="24"/>
          <w:lang w:val="ru-RU"/>
        </w:rPr>
        <w:t xml:space="preserve">Арал  </w:t>
      </w:r>
      <w:proofErr w:type="spellStart"/>
      <w:r w:rsidRPr="00B20A1D">
        <w:rPr>
          <w:rFonts w:ascii="Times New Roman" w:hAnsi="Times New Roman" w:cs="Times New Roman"/>
          <w:color w:val="000000"/>
          <w:sz w:val="24"/>
          <w:szCs w:val="24"/>
          <w:lang w:val="ru-RU"/>
        </w:rPr>
        <w:t>көпсалалы</w:t>
      </w:r>
      <w:proofErr w:type="spellEnd"/>
      <w:proofErr w:type="gramEnd"/>
      <w:r w:rsidR="006C5E71">
        <w:rPr>
          <w:rFonts w:ascii="Times New Roman" w:hAnsi="Times New Roman" w:cs="Times New Roman"/>
          <w:color w:val="000000"/>
          <w:sz w:val="24"/>
          <w:szCs w:val="24"/>
          <w:lang w:val="ru-RU"/>
        </w:rPr>
        <w:t xml:space="preserve"> </w:t>
      </w:r>
      <w:r w:rsidR="00133767" w:rsidRPr="00EA6737">
        <w:rPr>
          <w:rFonts w:ascii="Times New Roman" w:hAnsi="Times New Roman" w:cs="Times New Roman"/>
          <w:color w:val="000000"/>
          <w:sz w:val="24"/>
          <w:szCs w:val="24"/>
          <w:lang w:val="ru-RU"/>
        </w:rPr>
        <w:t xml:space="preserve"> </w:t>
      </w:r>
      <w:proofErr w:type="spellStart"/>
      <w:r w:rsidR="00133767" w:rsidRPr="00EA6737">
        <w:rPr>
          <w:rFonts w:ascii="Times New Roman" w:hAnsi="Times New Roman" w:cs="Times New Roman"/>
          <w:color w:val="000000"/>
          <w:sz w:val="24"/>
          <w:szCs w:val="24"/>
          <w:lang w:val="ru-RU"/>
        </w:rPr>
        <w:t>колледжі</w:t>
      </w:r>
      <w:proofErr w:type="spellEnd"/>
      <w:r w:rsidR="00133767" w:rsidRPr="00EA6737">
        <w:rPr>
          <w:rFonts w:ascii="Times New Roman" w:hAnsi="Times New Roman" w:cs="Times New Roman"/>
          <w:color w:val="000000"/>
          <w:sz w:val="24"/>
          <w:szCs w:val="24"/>
          <w:lang w:val="ru-RU"/>
        </w:rPr>
        <w:t xml:space="preserve"> </w:t>
      </w:r>
      <w:proofErr w:type="spellStart"/>
      <w:r w:rsidR="00133767" w:rsidRPr="00EA6737">
        <w:rPr>
          <w:rFonts w:ascii="Times New Roman" w:hAnsi="Times New Roman" w:cs="Times New Roman"/>
          <w:color w:val="000000"/>
          <w:sz w:val="24"/>
          <w:szCs w:val="24"/>
          <w:lang w:val="ru-RU"/>
        </w:rPr>
        <w:t>бойынша</w:t>
      </w:r>
      <w:proofErr w:type="spellEnd"/>
      <w:r w:rsidR="00133767" w:rsidRPr="00EA6737">
        <w:rPr>
          <w:rFonts w:ascii="Times New Roman" w:hAnsi="Times New Roman" w:cs="Times New Roman"/>
          <w:color w:val="000000"/>
          <w:sz w:val="24"/>
          <w:szCs w:val="24"/>
          <w:lang w:val="ru-RU"/>
        </w:rPr>
        <w:t xml:space="preserve"> </w:t>
      </w:r>
      <w:proofErr w:type="spellStart"/>
      <w:r w:rsidR="00133767" w:rsidRPr="00EA6737">
        <w:rPr>
          <w:rFonts w:ascii="Times New Roman" w:hAnsi="Times New Roman" w:cs="Times New Roman"/>
          <w:color w:val="000000"/>
          <w:sz w:val="24"/>
          <w:szCs w:val="24"/>
          <w:lang w:val="ru-RU"/>
        </w:rPr>
        <w:t>аттестаттау</w:t>
      </w:r>
      <w:proofErr w:type="spellEnd"/>
      <w:r w:rsidR="00133767" w:rsidRPr="00EA6737">
        <w:rPr>
          <w:rFonts w:ascii="Times New Roman" w:hAnsi="Times New Roman" w:cs="Times New Roman"/>
          <w:color w:val="000000"/>
          <w:sz w:val="24"/>
          <w:szCs w:val="24"/>
          <w:lang w:val="ru-RU"/>
        </w:rPr>
        <w:t xml:space="preserve"> </w:t>
      </w:r>
      <w:proofErr w:type="spellStart"/>
      <w:r w:rsidR="00133767" w:rsidRPr="00EA6737">
        <w:rPr>
          <w:rFonts w:ascii="Times New Roman" w:hAnsi="Times New Roman" w:cs="Times New Roman"/>
          <w:color w:val="000000"/>
          <w:sz w:val="24"/>
          <w:szCs w:val="24"/>
          <w:lang w:val="ru-RU"/>
        </w:rPr>
        <w:t>комиссиясы</w:t>
      </w:r>
      <w:proofErr w:type="spellEnd"/>
      <w:r w:rsidR="00133767" w:rsidRPr="00EA6737">
        <w:rPr>
          <w:rFonts w:ascii="Times New Roman" w:hAnsi="Times New Roman" w:cs="Times New Roman"/>
          <w:color w:val="000000"/>
          <w:sz w:val="24"/>
          <w:szCs w:val="24"/>
          <w:lang w:val="ru-RU"/>
        </w:rPr>
        <w:t xml:space="preserve"> НҚА </w:t>
      </w:r>
      <w:proofErr w:type="spellStart"/>
      <w:r w:rsidR="00133767" w:rsidRPr="00EA6737">
        <w:rPr>
          <w:rFonts w:ascii="Times New Roman" w:hAnsi="Times New Roman" w:cs="Times New Roman"/>
          <w:color w:val="000000"/>
          <w:sz w:val="24"/>
          <w:szCs w:val="24"/>
          <w:lang w:val="ru-RU"/>
        </w:rPr>
        <w:t>басшылыққа</w:t>
      </w:r>
      <w:proofErr w:type="spellEnd"/>
      <w:r w:rsidR="00133767" w:rsidRPr="00EA6737">
        <w:rPr>
          <w:rFonts w:ascii="Times New Roman" w:hAnsi="Times New Roman" w:cs="Times New Roman"/>
          <w:color w:val="000000"/>
          <w:sz w:val="24"/>
          <w:szCs w:val="24"/>
          <w:lang w:val="ru-RU"/>
        </w:rPr>
        <w:t xml:space="preserve"> </w:t>
      </w:r>
      <w:proofErr w:type="spellStart"/>
      <w:r w:rsidR="00133767" w:rsidRPr="00EA6737">
        <w:rPr>
          <w:rFonts w:ascii="Times New Roman" w:hAnsi="Times New Roman" w:cs="Times New Roman"/>
          <w:color w:val="000000"/>
          <w:sz w:val="24"/>
          <w:szCs w:val="24"/>
          <w:lang w:val="ru-RU"/>
        </w:rPr>
        <w:t>алып</w:t>
      </w:r>
      <w:proofErr w:type="spellEnd"/>
      <w:r w:rsidR="00133767" w:rsidRPr="00EA6737">
        <w:rPr>
          <w:rFonts w:ascii="Times New Roman" w:hAnsi="Times New Roman" w:cs="Times New Roman"/>
          <w:color w:val="000000"/>
          <w:sz w:val="24"/>
          <w:szCs w:val="24"/>
          <w:lang w:val="ru-RU"/>
        </w:rPr>
        <w:t xml:space="preserve"> </w:t>
      </w:r>
      <w:proofErr w:type="spellStart"/>
      <w:r w:rsidR="00133767" w:rsidRPr="00EA6737">
        <w:rPr>
          <w:rFonts w:ascii="Times New Roman" w:hAnsi="Times New Roman" w:cs="Times New Roman"/>
          <w:color w:val="000000"/>
          <w:sz w:val="24"/>
          <w:szCs w:val="24"/>
          <w:lang w:val="ru-RU"/>
        </w:rPr>
        <w:t>жұмыс</w:t>
      </w:r>
      <w:proofErr w:type="spellEnd"/>
      <w:r w:rsidR="00133767" w:rsidRPr="00EA6737">
        <w:rPr>
          <w:rFonts w:ascii="Times New Roman" w:hAnsi="Times New Roman" w:cs="Times New Roman"/>
          <w:color w:val="000000"/>
          <w:sz w:val="24"/>
          <w:szCs w:val="24"/>
          <w:lang w:val="ru-RU"/>
        </w:rPr>
        <w:t xml:space="preserve"> </w:t>
      </w:r>
      <w:proofErr w:type="spellStart"/>
      <w:r w:rsidR="00133767" w:rsidRPr="00EA6737">
        <w:rPr>
          <w:rFonts w:ascii="Times New Roman" w:hAnsi="Times New Roman" w:cs="Times New Roman"/>
          <w:color w:val="000000"/>
          <w:sz w:val="24"/>
          <w:szCs w:val="24"/>
          <w:lang w:val="ru-RU"/>
        </w:rPr>
        <w:t>жасайды</w:t>
      </w:r>
      <w:proofErr w:type="spellEnd"/>
      <w:r w:rsidR="00133767" w:rsidRPr="00EA6737">
        <w:rPr>
          <w:rFonts w:ascii="Times New Roman" w:hAnsi="Times New Roman" w:cs="Times New Roman"/>
          <w:color w:val="000000"/>
          <w:sz w:val="24"/>
          <w:szCs w:val="24"/>
          <w:lang w:val="ru-RU"/>
        </w:rPr>
        <w:t xml:space="preserve">. </w:t>
      </w:r>
    </w:p>
    <w:p w:rsidR="00133767" w:rsidRPr="00EA6737" w:rsidRDefault="00133767" w:rsidP="002D0138">
      <w:pPr>
        <w:autoSpaceDE w:val="0"/>
        <w:autoSpaceDN w:val="0"/>
        <w:adjustRightInd w:val="0"/>
        <w:spacing w:after="0" w:line="240" w:lineRule="auto"/>
        <w:jc w:val="both"/>
        <w:rPr>
          <w:rFonts w:ascii="Times New Roman" w:hAnsi="Times New Roman" w:cs="Times New Roman"/>
          <w:color w:val="000000"/>
          <w:sz w:val="24"/>
          <w:szCs w:val="24"/>
          <w:lang w:val="ru-RU"/>
        </w:rPr>
      </w:pPr>
      <w:r w:rsidRPr="00EA6737">
        <w:rPr>
          <w:rFonts w:ascii="Times New Roman" w:hAnsi="Times New Roman" w:cs="Times New Roman"/>
          <w:color w:val="000000"/>
          <w:sz w:val="24"/>
          <w:szCs w:val="24"/>
          <w:lang w:val="ru-RU"/>
        </w:rPr>
        <w:t xml:space="preserve">Колледж </w:t>
      </w:r>
      <w:proofErr w:type="spellStart"/>
      <w:r w:rsidRPr="00EA6737">
        <w:rPr>
          <w:rFonts w:ascii="Times New Roman" w:hAnsi="Times New Roman" w:cs="Times New Roman"/>
          <w:color w:val="000000"/>
          <w:sz w:val="24"/>
          <w:szCs w:val="24"/>
          <w:lang w:val="ru-RU"/>
        </w:rPr>
        <w:t>бойынша</w:t>
      </w:r>
      <w:proofErr w:type="spellEnd"/>
      <w:r w:rsidRPr="00EA6737">
        <w:rPr>
          <w:rFonts w:ascii="Times New Roman" w:hAnsi="Times New Roman" w:cs="Times New Roman"/>
          <w:color w:val="000000"/>
          <w:sz w:val="24"/>
          <w:szCs w:val="24"/>
          <w:lang w:val="ru-RU"/>
        </w:rPr>
        <w:t xml:space="preserve"> 20 </w:t>
      </w:r>
      <w:proofErr w:type="spellStart"/>
      <w:r w:rsidRPr="00EA6737">
        <w:rPr>
          <w:rFonts w:ascii="Times New Roman" w:hAnsi="Times New Roman" w:cs="Times New Roman"/>
          <w:color w:val="000000"/>
          <w:sz w:val="24"/>
          <w:szCs w:val="24"/>
          <w:lang w:val="ru-RU"/>
        </w:rPr>
        <w:t>оқу</w:t>
      </w:r>
      <w:proofErr w:type="spellEnd"/>
      <w:r w:rsidRPr="00EA6737">
        <w:rPr>
          <w:rFonts w:ascii="Times New Roman" w:hAnsi="Times New Roman" w:cs="Times New Roman"/>
          <w:color w:val="000000"/>
          <w:sz w:val="24"/>
          <w:szCs w:val="24"/>
          <w:lang w:val="ru-RU"/>
        </w:rPr>
        <w:t xml:space="preserve"> </w:t>
      </w:r>
      <w:proofErr w:type="spellStart"/>
      <w:r w:rsidRPr="00EA6737">
        <w:rPr>
          <w:rFonts w:ascii="Times New Roman" w:hAnsi="Times New Roman" w:cs="Times New Roman"/>
          <w:color w:val="000000"/>
          <w:sz w:val="24"/>
          <w:szCs w:val="24"/>
          <w:lang w:val="ru-RU"/>
        </w:rPr>
        <w:t>кабинеті</w:t>
      </w:r>
      <w:proofErr w:type="spellEnd"/>
      <w:r w:rsidRPr="00EA6737">
        <w:rPr>
          <w:rFonts w:ascii="Times New Roman" w:hAnsi="Times New Roman" w:cs="Times New Roman"/>
          <w:color w:val="000000"/>
          <w:sz w:val="24"/>
          <w:szCs w:val="24"/>
          <w:lang w:val="ru-RU"/>
        </w:rPr>
        <w:t xml:space="preserve">, 1 спорт </w:t>
      </w:r>
      <w:proofErr w:type="gramStart"/>
      <w:r w:rsidRPr="00EA6737">
        <w:rPr>
          <w:rFonts w:ascii="Times New Roman" w:hAnsi="Times New Roman" w:cs="Times New Roman"/>
          <w:color w:val="000000"/>
          <w:sz w:val="24"/>
          <w:szCs w:val="24"/>
          <w:lang w:val="ru-RU"/>
        </w:rPr>
        <w:t>зал</w:t>
      </w:r>
      <w:r w:rsidR="006C5E71">
        <w:rPr>
          <w:rFonts w:ascii="Times New Roman" w:hAnsi="Times New Roman" w:cs="Times New Roman"/>
          <w:color w:val="000000"/>
          <w:sz w:val="24"/>
          <w:szCs w:val="24"/>
          <w:lang w:val="ru-RU"/>
        </w:rPr>
        <w:t xml:space="preserve">  </w:t>
      </w:r>
      <w:r w:rsidR="006C5E71">
        <w:rPr>
          <w:rFonts w:ascii="Times New Roman" w:hAnsi="Times New Roman" w:cs="Times New Roman"/>
          <w:color w:val="000000"/>
          <w:sz w:val="24"/>
          <w:szCs w:val="24"/>
          <w:lang w:val="kk-KZ"/>
        </w:rPr>
        <w:t>4</w:t>
      </w:r>
      <w:proofErr w:type="gramEnd"/>
      <w:r w:rsidRPr="00EA6737">
        <w:rPr>
          <w:rFonts w:ascii="Times New Roman" w:hAnsi="Times New Roman" w:cs="Times New Roman"/>
          <w:color w:val="000000"/>
          <w:sz w:val="24"/>
          <w:szCs w:val="24"/>
          <w:lang w:val="ru-RU"/>
        </w:rPr>
        <w:t xml:space="preserve"> </w:t>
      </w:r>
      <w:proofErr w:type="spellStart"/>
      <w:r w:rsidRPr="00EA6737">
        <w:rPr>
          <w:rFonts w:ascii="Times New Roman" w:hAnsi="Times New Roman" w:cs="Times New Roman"/>
          <w:color w:val="000000"/>
          <w:sz w:val="24"/>
          <w:szCs w:val="24"/>
          <w:lang w:val="ru-RU"/>
        </w:rPr>
        <w:t>зертхана</w:t>
      </w:r>
      <w:proofErr w:type="spellEnd"/>
      <w:r w:rsidRPr="00EA6737">
        <w:rPr>
          <w:rFonts w:ascii="Times New Roman" w:hAnsi="Times New Roman" w:cs="Times New Roman"/>
          <w:color w:val="000000"/>
          <w:sz w:val="24"/>
          <w:szCs w:val="24"/>
          <w:lang w:val="ru-RU"/>
        </w:rPr>
        <w:t xml:space="preserve">, </w:t>
      </w:r>
      <w:r w:rsidR="00ED17C6" w:rsidRPr="00ED17C6">
        <w:rPr>
          <w:rFonts w:ascii="Times New Roman" w:hAnsi="Times New Roman" w:cs="Times New Roman"/>
          <w:color w:val="000000"/>
          <w:sz w:val="24"/>
          <w:szCs w:val="24"/>
          <w:lang w:val="ru-RU"/>
        </w:rPr>
        <w:t>6</w:t>
      </w:r>
      <w:r w:rsidRPr="00EA6737">
        <w:rPr>
          <w:rFonts w:ascii="Times New Roman" w:hAnsi="Times New Roman" w:cs="Times New Roman"/>
          <w:color w:val="000000"/>
          <w:sz w:val="24"/>
          <w:szCs w:val="24"/>
          <w:lang w:val="ru-RU"/>
        </w:rPr>
        <w:t xml:space="preserve"> </w:t>
      </w:r>
      <w:proofErr w:type="spellStart"/>
      <w:r w:rsidRPr="00EA6737">
        <w:rPr>
          <w:rFonts w:ascii="Times New Roman" w:hAnsi="Times New Roman" w:cs="Times New Roman"/>
          <w:color w:val="000000"/>
          <w:sz w:val="24"/>
          <w:szCs w:val="24"/>
          <w:lang w:val="ru-RU"/>
        </w:rPr>
        <w:t>шеберхана</w:t>
      </w:r>
      <w:proofErr w:type="spellEnd"/>
      <w:r w:rsidRPr="00EA6737">
        <w:rPr>
          <w:rFonts w:ascii="Times New Roman" w:hAnsi="Times New Roman" w:cs="Times New Roman"/>
          <w:color w:val="000000"/>
          <w:sz w:val="24"/>
          <w:szCs w:val="24"/>
          <w:lang w:val="ru-RU"/>
        </w:rPr>
        <w:t xml:space="preserve"> бар. </w:t>
      </w:r>
    </w:p>
    <w:p w:rsidR="00133767" w:rsidRDefault="00133767" w:rsidP="002D0138">
      <w:pPr>
        <w:autoSpaceDE w:val="0"/>
        <w:autoSpaceDN w:val="0"/>
        <w:adjustRightInd w:val="0"/>
        <w:spacing w:after="0" w:line="240" w:lineRule="auto"/>
        <w:jc w:val="both"/>
        <w:rPr>
          <w:rFonts w:ascii="Times New Roman" w:hAnsi="Times New Roman" w:cs="Times New Roman"/>
          <w:color w:val="000000"/>
          <w:sz w:val="24"/>
          <w:szCs w:val="24"/>
          <w:lang w:val="kk-KZ"/>
        </w:rPr>
      </w:pPr>
      <w:r w:rsidRPr="00EA6737">
        <w:rPr>
          <w:rFonts w:ascii="Times New Roman" w:hAnsi="Times New Roman" w:cs="Times New Roman"/>
          <w:color w:val="000000"/>
          <w:sz w:val="24"/>
          <w:szCs w:val="24"/>
          <w:lang w:val="ru-RU"/>
        </w:rPr>
        <w:t>202</w:t>
      </w:r>
      <w:r w:rsidR="00F21EA4">
        <w:rPr>
          <w:rFonts w:ascii="Times New Roman" w:hAnsi="Times New Roman" w:cs="Times New Roman"/>
          <w:color w:val="000000"/>
          <w:sz w:val="24"/>
          <w:szCs w:val="24"/>
          <w:lang w:val="ru-RU"/>
        </w:rPr>
        <w:t>3</w:t>
      </w:r>
      <w:r w:rsidRPr="00EA6737">
        <w:rPr>
          <w:rFonts w:ascii="Times New Roman" w:hAnsi="Times New Roman" w:cs="Times New Roman"/>
          <w:color w:val="000000"/>
          <w:sz w:val="24"/>
          <w:szCs w:val="24"/>
          <w:lang w:val="ru-RU"/>
        </w:rPr>
        <w:t xml:space="preserve"> – </w:t>
      </w:r>
      <w:proofErr w:type="gramStart"/>
      <w:r w:rsidRPr="00EA6737">
        <w:rPr>
          <w:rFonts w:ascii="Times New Roman" w:hAnsi="Times New Roman" w:cs="Times New Roman"/>
          <w:color w:val="000000"/>
          <w:sz w:val="24"/>
          <w:szCs w:val="24"/>
          <w:lang w:val="ru-RU"/>
        </w:rPr>
        <w:t>202</w:t>
      </w:r>
      <w:r w:rsidR="00F21EA4">
        <w:rPr>
          <w:rFonts w:ascii="Times New Roman" w:hAnsi="Times New Roman" w:cs="Times New Roman"/>
          <w:color w:val="000000"/>
          <w:sz w:val="24"/>
          <w:szCs w:val="24"/>
          <w:lang w:val="ru-RU"/>
        </w:rPr>
        <w:t xml:space="preserve">4 </w:t>
      </w:r>
      <w:r w:rsidRPr="00EA6737">
        <w:rPr>
          <w:rFonts w:ascii="Times New Roman" w:hAnsi="Times New Roman" w:cs="Times New Roman"/>
          <w:color w:val="000000"/>
          <w:sz w:val="24"/>
          <w:szCs w:val="24"/>
          <w:lang w:val="ru-RU"/>
        </w:rPr>
        <w:t xml:space="preserve"> </w:t>
      </w:r>
      <w:proofErr w:type="spellStart"/>
      <w:r w:rsidRPr="00EA6737">
        <w:rPr>
          <w:rFonts w:ascii="Times New Roman" w:hAnsi="Times New Roman" w:cs="Times New Roman"/>
          <w:color w:val="000000"/>
          <w:sz w:val="24"/>
          <w:szCs w:val="24"/>
          <w:lang w:val="ru-RU"/>
        </w:rPr>
        <w:t>оқу</w:t>
      </w:r>
      <w:proofErr w:type="spellEnd"/>
      <w:proofErr w:type="gramEnd"/>
      <w:r w:rsidRPr="00EA6737">
        <w:rPr>
          <w:rFonts w:ascii="Times New Roman" w:hAnsi="Times New Roman" w:cs="Times New Roman"/>
          <w:color w:val="000000"/>
          <w:sz w:val="24"/>
          <w:szCs w:val="24"/>
          <w:lang w:val="ru-RU"/>
        </w:rPr>
        <w:t xml:space="preserve"> </w:t>
      </w:r>
      <w:proofErr w:type="spellStart"/>
      <w:r w:rsidRPr="00EA6737">
        <w:rPr>
          <w:rFonts w:ascii="Times New Roman" w:hAnsi="Times New Roman" w:cs="Times New Roman"/>
          <w:color w:val="000000"/>
          <w:sz w:val="24"/>
          <w:szCs w:val="24"/>
          <w:lang w:val="ru-RU"/>
        </w:rPr>
        <w:t>жылында</w:t>
      </w:r>
      <w:proofErr w:type="spellEnd"/>
      <w:r w:rsidRPr="00EA6737">
        <w:rPr>
          <w:rFonts w:ascii="Times New Roman" w:hAnsi="Times New Roman" w:cs="Times New Roman"/>
          <w:color w:val="000000"/>
          <w:sz w:val="24"/>
          <w:szCs w:val="24"/>
          <w:lang w:val="ru-RU"/>
        </w:rPr>
        <w:t xml:space="preserve"> колледж </w:t>
      </w:r>
      <w:proofErr w:type="spellStart"/>
      <w:r w:rsidRPr="00EA6737">
        <w:rPr>
          <w:rFonts w:ascii="Times New Roman" w:hAnsi="Times New Roman" w:cs="Times New Roman"/>
          <w:color w:val="000000"/>
          <w:sz w:val="24"/>
          <w:szCs w:val="24"/>
          <w:lang w:val="ru-RU"/>
        </w:rPr>
        <w:t>бойынша</w:t>
      </w:r>
      <w:proofErr w:type="spellEnd"/>
      <w:r w:rsidRPr="00EA6737">
        <w:rPr>
          <w:rFonts w:ascii="Times New Roman" w:hAnsi="Times New Roman" w:cs="Times New Roman"/>
          <w:color w:val="000000"/>
          <w:sz w:val="24"/>
          <w:szCs w:val="24"/>
          <w:lang w:val="ru-RU"/>
        </w:rPr>
        <w:t xml:space="preserve"> </w:t>
      </w:r>
      <w:proofErr w:type="spellStart"/>
      <w:r w:rsidRPr="00EA6737">
        <w:rPr>
          <w:rFonts w:ascii="Times New Roman" w:hAnsi="Times New Roman" w:cs="Times New Roman"/>
          <w:color w:val="000000"/>
          <w:sz w:val="24"/>
          <w:szCs w:val="24"/>
          <w:lang w:val="ru-RU"/>
        </w:rPr>
        <w:t>бұқаралық</w:t>
      </w:r>
      <w:proofErr w:type="spellEnd"/>
      <w:r w:rsidRPr="00EA6737">
        <w:rPr>
          <w:rFonts w:ascii="Times New Roman" w:hAnsi="Times New Roman" w:cs="Times New Roman"/>
          <w:color w:val="000000"/>
          <w:sz w:val="24"/>
          <w:szCs w:val="24"/>
          <w:lang w:val="ru-RU"/>
        </w:rPr>
        <w:t xml:space="preserve"> </w:t>
      </w:r>
      <w:proofErr w:type="spellStart"/>
      <w:r w:rsidRPr="00EA6737">
        <w:rPr>
          <w:rFonts w:ascii="Times New Roman" w:hAnsi="Times New Roman" w:cs="Times New Roman"/>
          <w:color w:val="000000"/>
          <w:sz w:val="24"/>
          <w:szCs w:val="24"/>
          <w:lang w:val="ru-RU"/>
        </w:rPr>
        <w:t>спортты</w:t>
      </w:r>
      <w:proofErr w:type="spellEnd"/>
      <w:r w:rsidRPr="00EA6737">
        <w:rPr>
          <w:rFonts w:ascii="Times New Roman" w:hAnsi="Times New Roman" w:cs="Times New Roman"/>
          <w:color w:val="000000"/>
          <w:sz w:val="24"/>
          <w:szCs w:val="24"/>
          <w:lang w:val="ru-RU"/>
        </w:rPr>
        <w:t xml:space="preserve"> </w:t>
      </w:r>
      <w:proofErr w:type="spellStart"/>
      <w:r w:rsidRPr="00EA6737">
        <w:rPr>
          <w:rFonts w:ascii="Times New Roman" w:hAnsi="Times New Roman" w:cs="Times New Roman"/>
          <w:color w:val="000000"/>
          <w:sz w:val="24"/>
          <w:szCs w:val="24"/>
          <w:lang w:val="ru-RU"/>
        </w:rPr>
        <w:t>дамыту</w:t>
      </w:r>
      <w:proofErr w:type="spellEnd"/>
      <w:r w:rsidRPr="00EA6737">
        <w:rPr>
          <w:rFonts w:ascii="Times New Roman" w:hAnsi="Times New Roman" w:cs="Times New Roman"/>
          <w:color w:val="000000"/>
          <w:sz w:val="24"/>
          <w:szCs w:val="24"/>
          <w:lang w:val="ru-RU"/>
        </w:rPr>
        <w:t xml:space="preserve"> </w:t>
      </w:r>
      <w:proofErr w:type="spellStart"/>
      <w:r w:rsidRPr="00EA6737">
        <w:rPr>
          <w:rFonts w:ascii="Times New Roman" w:hAnsi="Times New Roman" w:cs="Times New Roman"/>
          <w:color w:val="000000"/>
          <w:sz w:val="24"/>
          <w:szCs w:val="24"/>
          <w:lang w:val="ru-RU"/>
        </w:rPr>
        <w:t>мақсатында</w:t>
      </w:r>
      <w:proofErr w:type="spellEnd"/>
      <w:r w:rsidRPr="00EA6737">
        <w:rPr>
          <w:rFonts w:ascii="Times New Roman" w:hAnsi="Times New Roman" w:cs="Times New Roman"/>
          <w:color w:val="000000"/>
          <w:sz w:val="24"/>
          <w:szCs w:val="24"/>
          <w:lang w:val="ru-RU"/>
        </w:rPr>
        <w:t xml:space="preserve"> </w:t>
      </w:r>
      <w:proofErr w:type="spellStart"/>
      <w:r w:rsidRPr="00EA6737">
        <w:rPr>
          <w:rFonts w:ascii="Times New Roman" w:hAnsi="Times New Roman" w:cs="Times New Roman"/>
          <w:color w:val="000000"/>
          <w:sz w:val="24"/>
          <w:szCs w:val="24"/>
          <w:lang w:val="ru-RU"/>
        </w:rPr>
        <w:t>төмендегідей</w:t>
      </w:r>
      <w:proofErr w:type="spellEnd"/>
      <w:r w:rsidRPr="00EA6737">
        <w:rPr>
          <w:rFonts w:ascii="Times New Roman" w:hAnsi="Times New Roman" w:cs="Times New Roman"/>
          <w:color w:val="000000"/>
          <w:sz w:val="24"/>
          <w:szCs w:val="24"/>
          <w:lang w:val="ru-RU"/>
        </w:rPr>
        <w:t xml:space="preserve"> спорт </w:t>
      </w:r>
      <w:proofErr w:type="spellStart"/>
      <w:r w:rsidRPr="00EA6737">
        <w:rPr>
          <w:rFonts w:ascii="Times New Roman" w:hAnsi="Times New Roman" w:cs="Times New Roman"/>
          <w:color w:val="000000"/>
          <w:sz w:val="24"/>
          <w:szCs w:val="24"/>
          <w:lang w:val="ru-RU"/>
        </w:rPr>
        <w:t>үйі</w:t>
      </w:r>
      <w:r w:rsidR="00E10852">
        <w:rPr>
          <w:rFonts w:ascii="Times New Roman" w:hAnsi="Times New Roman" w:cs="Times New Roman"/>
          <w:color w:val="000000"/>
          <w:sz w:val="24"/>
          <w:szCs w:val="24"/>
          <w:lang w:val="ru-RU"/>
        </w:rPr>
        <w:t>рмелері</w:t>
      </w:r>
      <w:proofErr w:type="spellEnd"/>
      <w:r w:rsidR="00E10852">
        <w:rPr>
          <w:rFonts w:ascii="Times New Roman" w:hAnsi="Times New Roman" w:cs="Times New Roman"/>
          <w:color w:val="000000"/>
          <w:sz w:val="24"/>
          <w:szCs w:val="24"/>
          <w:lang w:val="ru-RU"/>
        </w:rPr>
        <w:t xml:space="preserve"> </w:t>
      </w:r>
      <w:proofErr w:type="spellStart"/>
      <w:r w:rsidR="00E10852">
        <w:rPr>
          <w:rFonts w:ascii="Times New Roman" w:hAnsi="Times New Roman" w:cs="Times New Roman"/>
          <w:color w:val="000000"/>
          <w:sz w:val="24"/>
          <w:szCs w:val="24"/>
          <w:lang w:val="ru-RU"/>
        </w:rPr>
        <w:t>құрылып</w:t>
      </w:r>
      <w:proofErr w:type="spellEnd"/>
      <w:r w:rsidR="00E10852">
        <w:rPr>
          <w:rFonts w:ascii="Times New Roman" w:hAnsi="Times New Roman" w:cs="Times New Roman"/>
          <w:color w:val="000000"/>
          <w:sz w:val="24"/>
          <w:szCs w:val="24"/>
          <w:lang w:val="ru-RU"/>
        </w:rPr>
        <w:t xml:space="preserve">, </w:t>
      </w:r>
      <w:proofErr w:type="spellStart"/>
      <w:r w:rsidR="00E10852">
        <w:rPr>
          <w:rFonts w:ascii="Times New Roman" w:hAnsi="Times New Roman" w:cs="Times New Roman"/>
          <w:color w:val="000000"/>
          <w:sz w:val="24"/>
          <w:szCs w:val="24"/>
          <w:lang w:val="ru-RU"/>
        </w:rPr>
        <w:t>жұмыс</w:t>
      </w:r>
      <w:proofErr w:type="spellEnd"/>
      <w:r w:rsidR="00E10852">
        <w:rPr>
          <w:rFonts w:ascii="Times New Roman" w:hAnsi="Times New Roman" w:cs="Times New Roman"/>
          <w:color w:val="000000"/>
          <w:sz w:val="24"/>
          <w:szCs w:val="24"/>
          <w:lang w:val="ru-RU"/>
        </w:rPr>
        <w:t xml:space="preserve"> </w:t>
      </w:r>
      <w:proofErr w:type="spellStart"/>
      <w:r w:rsidR="00E10852">
        <w:rPr>
          <w:rFonts w:ascii="Times New Roman" w:hAnsi="Times New Roman" w:cs="Times New Roman"/>
          <w:color w:val="000000"/>
          <w:sz w:val="24"/>
          <w:szCs w:val="24"/>
          <w:lang w:val="ru-RU"/>
        </w:rPr>
        <w:t>жасайды</w:t>
      </w:r>
      <w:proofErr w:type="spellEnd"/>
      <w:r w:rsidR="00E10852">
        <w:rPr>
          <w:rFonts w:ascii="Times New Roman" w:hAnsi="Times New Roman" w:cs="Times New Roman"/>
          <w:color w:val="000000"/>
          <w:sz w:val="24"/>
          <w:szCs w:val="24"/>
          <w:lang w:val="kk-KZ"/>
        </w:rPr>
        <w:t>:</w:t>
      </w:r>
    </w:p>
    <w:p w:rsidR="00E10852" w:rsidRPr="00E10852" w:rsidRDefault="00E10852" w:rsidP="002D0138">
      <w:pPr>
        <w:autoSpaceDE w:val="0"/>
        <w:autoSpaceDN w:val="0"/>
        <w:adjustRightInd w:val="0"/>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Жеңіл  атлетика;</w:t>
      </w:r>
      <w:r w:rsidR="00BB7FBA" w:rsidRPr="004D5077">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kk-KZ"/>
        </w:rPr>
        <w:t>Волейбол  (ер  балалар);</w:t>
      </w:r>
      <w:r w:rsidR="00BB7FBA" w:rsidRPr="004D5077">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kk-KZ"/>
        </w:rPr>
        <w:t>Волейбол  (қыз  балалар);</w:t>
      </w:r>
      <w:r w:rsidR="00BB7FBA" w:rsidRPr="004D5077">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kk-KZ"/>
        </w:rPr>
        <w:t>Дойбы.</w:t>
      </w:r>
    </w:p>
    <w:p w:rsidR="00133767" w:rsidRPr="00FA68FF" w:rsidRDefault="00133767" w:rsidP="002D0138">
      <w:pPr>
        <w:autoSpaceDE w:val="0"/>
        <w:autoSpaceDN w:val="0"/>
        <w:adjustRightInd w:val="0"/>
        <w:spacing w:after="0" w:line="240" w:lineRule="auto"/>
        <w:jc w:val="both"/>
        <w:rPr>
          <w:rFonts w:ascii="Times New Roman" w:hAnsi="Times New Roman" w:cs="Times New Roman"/>
          <w:color w:val="000000"/>
          <w:sz w:val="24"/>
          <w:szCs w:val="24"/>
          <w:lang w:val="kk-KZ"/>
        </w:rPr>
      </w:pPr>
      <w:r w:rsidRPr="00FA68FF">
        <w:rPr>
          <w:rFonts w:ascii="Times New Roman" w:hAnsi="Times New Roman" w:cs="Times New Roman"/>
          <w:b/>
          <w:bCs/>
          <w:color w:val="000000"/>
          <w:sz w:val="24"/>
          <w:szCs w:val="24"/>
          <w:lang w:val="kk-KZ"/>
        </w:rPr>
        <w:t xml:space="preserve">ҰСЫНЫС: </w:t>
      </w:r>
    </w:p>
    <w:p w:rsidR="00133767" w:rsidRPr="00FA68FF" w:rsidRDefault="00133767" w:rsidP="002D0138">
      <w:pPr>
        <w:autoSpaceDE w:val="0"/>
        <w:autoSpaceDN w:val="0"/>
        <w:adjustRightInd w:val="0"/>
        <w:spacing w:after="0" w:line="240" w:lineRule="auto"/>
        <w:jc w:val="both"/>
        <w:rPr>
          <w:rFonts w:ascii="Times New Roman" w:hAnsi="Times New Roman" w:cs="Times New Roman"/>
          <w:color w:val="000000"/>
          <w:sz w:val="24"/>
          <w:szCs w:val="24"/>
          <w:lang w:val="kk-KZ"/>
        </w:rPr>
      </w:pPr>
      <w:r w:rsidRPr="00FA68FF">
        <w:rPr>
          <w:rFonts w:ascii="Times New Roman" w:hAnsi="Times New Roman" w:cs="Times New Roman"/>
          <w:color w:val="000000"/>
          <w:sz w:val="24"/>
          <w:szCs w:val="24"/>
          <w:lang w:val="kk-KZ"/>
        </w:rPr>
        <w:t xml:space="preserve">Білім алушылардың білім сапасын көтеру; </w:t>
      </w:r>
    </w:p>
    <w:p w:rsidR="00133767" w:rsidRPr="00FA68FF" w:rsidRDefault="00133767" w:rsidP="002D0138">
      <w:pPr>
        <w:autoSpaceDE w:val="0"/>
        <w:autoSpaceDN w:val="0"/>
        <w:adjustRightInd w:val="0"/>
        <w:spacing w:after="0" w:line="240" w:lineRule="auto"/>
        <w:jc w:val="both"/>
        <w:rPr>
          <w:rFonts w:ascii="Times New Roman" w:hAnsi="Times New Roman" w:cs="Times New Roman"/>
          <w:color w:val="000000"/>
          <w:sz w:val="24"/>
          <w:szCs w:val="24"/>
          <w:lang w:val="kk-KZ"/>
        </w:rPr>
      </w:pPr>
      <w:r w:rsidRPr="00FA68FF">
        <w:rPr>
          <w:rFonts w:ascii="Times New Roman" w:hAnsi="Times New Roman" w:cs="Times New Roman"/>
          <w:color w:val="000000"/>
          <w:sz w:val="24"/>
          <w:szCs w:val="24"/>
          <w:lang w:val="kk-KZ"/>
        </w:rPr>
        <w:t xml:space="preserve">Спорттық үйірмелердің жұмысын жандандыру, дене тәрбиесі пәні оқытушылары мен БӘД пәні оқытушысының функционалдық міндеттеріне сай қызмет атқаруына талапты күшейту; </w:t>
      </w:r>
    </w:p>
    <w:p w:rsidR="00133767" w:rsidRPr="00EA6737" w:rsidRDefault="00133767" w:rsidP="002D0138">
      <w:pPr>
        <w:autoSpaceDE w:val="0"/>
        <w:autoSpaceDN w:val="0"/>
        <w:adjustRightInd w:val="0"/>
        <w:spacing w:after="0" w:line="240" w:lineRule="auto"/>
        <w:jc w:val="both"/>
        <w:rPr>
          <w:rFonts w:ascii="Times New Roman" w:hAnsi="Times New Roman" w:cs="Times New Roman"/>
          <w:color w:val="000000"/>
          <w:sz w:val="24"/>
          <w:szCs w:val="24"/>
          <w:lang w:val="ru-RU"/>
        </w:rPr>
      </w:pPr>
      <w:proofErr w:type="spellStart"/>
      <w:r w:rsidRPr="00EA6737">
        <w:rPr>
          <w:rFonts w:ascii="Times New Roman" w:hAnsi="Times New Roman" w:cs="Times New Roman"/>
          <w:b/>
          <w:bCs/>
          <w:color w:val="000000"/>
          <w:sz w:val="24"/>
          <w:szCs w:val="24"/>
          <w:lang w:val="ru-RU"/>
        </w:rPr>
        <w:t>Тәрбие</w:t>
      </w:r>
      <w:proofErr w:type="spellEnd"/>
      <w:r w:rsidRPr="00EA6737">
        <w:rPr>
          <w:rFonts w:ascii="Times New Roman" w:hAnsi="Times New Roman" w:cs="Times New Roman"/>
          <w:b/>
          <w:bCs/>
          <w:color w:val="000000"/>
          <w:sz w:val="24"/>
          <w:szCs w:val="24"/>
          <w:lang w:val="ru-RU"/>
        </w:rPr>
        <w:t xml:space="preserve"> </w:t>
      </w:r>
      <w:proofErr w:type="spellStart"/>
      <w:r w:rsidRPr="00EA6737">
        <w:rPr>
          <w:rFonts w:ascii="Times New Roman" w:hAnsi="Times New Roman" w:cs="Times New Roman"/>
          <w:b/>
          <w:bCs/>
          <w:color w:val="000000"/>
          <w:sz w:val="24"/>
          <w:szCs w:val="24"/>
          <w:lang w:val="ru-RU"/>
        </w:rPr>
        <w:t>жұмыстарының</w:t>
      </w:r>
      <w:proofErr w:type="spellEnd"/>
      <w:r w:rsidRPr="00EA6737">
        <w:rPr>
          <w:rFonts w:ascii="Times New Roman" w:hAnsi="Times New Roman" w:cs="Times New Roman"/>
          <w:b/>
          <w:bCs/>
          <w:color w:val="000000"/>
          <w:sz w:val="24"/>
          <w:szCs w:val="24"/>
          <w:lang w:val="ru-RU"/>
        </w:rPr>
        <w:t xml:space="preserve"> </w:t>
      </w:r>
      <w:proofErr w:type="spellStart"/>
      <w:r w:rsidRPr="00EA6737">
        <w:rPr>
          <w:rFonts w:ascii="Times New Roman" w:hAnsi="Times New Roman" w:cs="Times New Roman"/>
          <w:b/>
          <w:bCs/>
          <w:color w:val="000000"/>
          <w:sz w:val="24"/>
          <w:szCs w:val="24"/>
          <w:lang w:val="ru-RU"/>
        </w:rPr>
        <w:t>жүргізілуі</w:t>
      </w:r>
      <w:proofErr w:type="spellEnd"/>
      <w:r w:rsidRPr="00EA6737">
        <w:rPr>
          <w:rFonts w:ascii="Times New Roman" w:hAnsi="Times New Roman" w:cs="Times New Roman"/>
          <w:b/>
          <w:bCs/>
          <w:color w:val="000000"/>
          <w:sz w:val="24"/>
          <w:szCs w:val="24"/>
          <w:lang w:val="ru-RU"/>
        </w:rPr>
        <w:t xml:space="preserve">. </w:t>
      </w:r>
    </w:p>
    <w:p w:rsidR="00304F82" w:rsidRDefault="0000203C" w:rsidP="0027599D">
      <w:pPr>
        <w:autoSpaceDE w:val="0"/>
        <w:autoSpaceDN w:val="0"/>
        <w:adjustRightInd w:val="0"/>
        <w:spacing w:after="0" w:line="240" w:lineRule="auto"/>
        <w:jc w:val="both"/>
        <w:rPr>
          <w:rFonts w:ascii="Times New Roman" w:hAnsi="Times New Roman" w:cs="Times New Roman"/>
          <w:sz w:val="24"/>
          <w:szCs w:val="24"/>
          <w:lang w:val="kk-KZ"/>
        </w:rPr>
      </w:pPr>
      <w:r w:rsidRPr="0000203C">
        <w:rPr>
          <w:rFonts w:ascii="Times New Roman" w:hAnsi="Times New Roman" w:cs="Times New Roman"/>
          <w:color w:val="000000"/>
          <w:sz w:val="24"/>
          <w:szCs w:val="24"/>
          <w:lang w:val="ru-RU"/>
        </w:rPr>
        <w:t xml:space="preserve">  </w:t>
      </w:r>
      <w:r w:rsidR="00445EFE">
        <w:rPr>
          <w:rFonts w:ascii="Times New Roman" w:hAnsi="Times New Roman" w:cs="Times New Roman"/>
          <w:color w:val="000000"/>
          <w:sz w:val="24"/>
          <w:szCs w:val="24"/>
          <w:lang w:val="ru-RU"/>
        </w:rPr>
        <w:t xml:space="preserve"> </w:t>
      </w:r>
      <w:proofErr w:type="spellStart"/>
      <w:r w:rsidR="00445EFE">
        <w:rPr>
          <w:rFonts w:ascii="Times New Roman" w:hAnsi="Times New Roman" w:cs="Times New Roman"/>
          <w:color w:val="000000"/>
          <w:sz w:val="24"/>
          <w:szCs w:val="24"/>
          <w:lang w:val="ru-RU"/>
        </w:rPr>
        <w:t>К</w:t>
      </w:r>
      <w:r w:rsidR="00133767" w:rsidRPr="00304F82">
        <w:rPr>
          <w:rFonts w:ascii="Times New Roman" w:hAnsi="Times New Roman" w:cs="Times New Roman"/>
          <w:color w:val="000000"/>
          <w:sz w:val="24"/>
          <w:szCs w:val="24"/>
          <w:lang w:val="ru-RU"/>
        </w:rPr>
        <w:t>олледжде</w:t>
      </w:r>
      <w:proofErr w:type="spellEnd"/>
      <w:r w:rsidR="00133767" w:rsidRPr="00304F82">
        <w:rPr>
          <w:rFonts w:ascii="Times New Roman" w:hAnsi="Times New Roman" w:cs="Times New Roman"/>
          <w:color w:val="000000"/>
          <w:sz w:val="24"/>
          <w:szCs w:val="24"/>
          <w:lang w:val="ru-RU"/>
        </w:rPr>
        <w:t xml:space="preserve"> </w:t>
      </w:r>
      <w:proofErr w:type="spellStart"/>
      <w:r w:rsidR="00133767" w:rsidRPr="00304F82">
        <w:rPr>
          <w:rFonts w:ascii="Times New Roman" w:hAnsi="Times New Roman" w:cs="Times New Roman"/>
          <w:color w:val="000000"/>
          <w:sz w:val="24"/>
          <w:szCs w:val="24"/>
          <w:lang w:val="ru-RU"/>
        </w:rPr>
        <w:t>тәрбие</w:t>
      </w:r>
      <w:proofErr w:type="spellEnd"/>
      <w:r w:rsidR="00133767" w:rsidRPr="00304F82">
        <w:rPr>
          <w:rFonts w:ascii="Times New Roman" w:hAnsi="Times New Roman" w:cs="Times New Roman"/>
          <w:color w:val="000000"/>
          <w:sz w:val="24"/>
          <w:szCs w:val="24"/>
          <w:lang w:val="ru-RU"/>
        </w:rPr>
        <w:t xml:space="preserve"> </w:t>
      </w:r>
      <w:proofErr w:type="spellStart"/>
      <w:r w:rsidR="00133767" w:rsidRPr="00304F82">
        <w:rPr>
          <w:rFonts w:ascii="Times New Roman" w:hAnsi="Times New Roman" w:cs="Times New Roman"/>
          <w:color w:val="000000"/>
          <w:sz w:val="24"/>
          <w:szCs w:val="24"/>
          <w:lang w:val="ru-RU"/>
        </w:rPr>
        <w:t>жұмысының</w:t>
      </w:r>
      <w:proofErr w:type="spellEnd"/>
      <w:r w:rsidR="00133767" w:rsidRPr="00304F82">
        <w:rPr>
          <w:rFonts w:ascii="Times New Roman" w:hAnsi="Times New Roman" w:cs="Times New Roman"/>
          <w:color w:val="000000"/>
          <w:sz w:val="24"/>
          <w:szCs w:val="24"/>
          <w:lang w:val="ru-RU"/>
        </w:rPr>
        <w:t xml:space="preserve"> </w:t>
      </w:r>
      <w:proofErr w:type="spellStart"/>
      <w:r w:rsidR="00133767" w:rsidRPr="00304F82">
        <w:rPr>
          <w:rFonts w:ascii="Times New Roman" w:hAnsi="Times New Roman" w:cs="Times New Roman"/>
          <w:color w:val="000000"/>
          <w:sz w:val="24"/>
          <w:szCs w:val="24"/>
          <w:lang w:val="ru-RU"/>
        </w:rPr>
        <w:t>жоспары</w:t>
      </w:r>
      <w:proofErr w:type="spellEnd"/>
      <w:r w:rsidR="00133767" w:rsidRPr="00304F82">
        <w:rPr>
          <w:rFonts w:ascii="Times New Roman" w:hAnsi="Times New Roman" w:cs="Times New Roman"/>
          <w:color w:val="000000"/>
          <w:sz w:val="24"/>
          <w:szCs w:val="24"/>
          <w:lang w:val="ru-RU"/>
        </w:rPr>
        <w:t xml:space="preserve"> </w:t>
      </w:r>
      <w:r w:rsidR="00445EFE">
        <w:rPr>
          <w:rFonts w:ascii="Times New Roman" w:hAnsi="Times New Roman" w:cs="Times New Roman"/>
          <w:color w:val="000000"/>
          <w:sz w:val="24"/>
          <w:szCs w:val="24"/>
          <w:lang w:val="ru-RU"/>
        </w:rPr>
        <w:t xml:space="preserve"> </w:t>
      </w:r>
      <w:r w:rsidR="00D56713" w:rsidRPr="00304F82">
        <w:rPr>
          <w:rFonts w:ascii="Times New Roman" w:hAnsi="Times New Roman" w:cs="Times New Roman"/>
          <w:sz w:val="24"/>
          <w:szCs w:val="24"/>
          <w:lang w:val="kk-KZ"/>
        </w:rPr>
        <w:t xml:space="preserve"> Қазақстан </w:t>
      </w:r>
      <w:proofErr w:type="gramStart"/>
      <w:r w:rsidR="00D56713" w:rsidRPr="00304F82">
        <w:rPr>
          <w:rFonts w:ascii="Times New Roman" w:hAnsi="Times New Roman" w:cs="Times New Roman"/>
          <w:sz w:val="24"/>
          <w:szCs w:val="24"/>
          <w:lang w:val="kk-KZ"/>
        </w:rPr>
        <w:t>Республикасы  Оқу</w:t>
      </w:r>
      <w:proofErr w:type="gramEnd"/>
      <w:r w:rsidR="00D56713" w:rsidRPr="00304F82">
        <w:rPr>
          <w:rFonts w:ascii="Times New Roman" w:hAnsi="Times New Roman" w:cs="Times New Roman"/>
          <w:sz w:val="24"/>
          <w:szCs w:val="24"/>
          <w:lang w:val="kk-KZ"/>
        </w:rPr>
        <w:t xml:space="preserve"> - ағарту министрлігі  «Біртұтас тәрбие бағдарламасын» бекіту </w:t>
      </w:r>
      <w:r w:rsidR="00445EFE">
        <w:rPr>
          <w:rFonts w:ascii="Times New Roman" w:hAnsi="Times New Roman" w:cs="Times New Roman"/>
          <w:sz w:val="24"/>
          <w:szCs w:val="24"/>
          <w:lang w:val="kk-KZ"/>
        </w:rPr>
        <w:t xml:space="preserve"> </w:t>
      </w:r>
      <w:r w:rsidR="00D56713" w:rsidRPr="00304F82">
        <w:rPr>
          <w:rFonts w:ascii="Times New Roman" w:hAnsi="Times New Roman" w:cs="Times New Roman"/>
          <w:sz w:val="24"/>
          <w:szCs w:val="24"/>
          <w:lang w:val="kk-KZ"/>
        </w:rPr>
        <w:t xml:space="preserve">туралы </w:t>
      </w:r>
      <w:r w:rsidR="00445EFE">
        <w:rPr>
          <w:rFonts w:ascii="Times New Roman" w:hAnsi="Times New Roman" w:cs="Times New Roman"/>
          <w:sz w:val="24"/>
          <w:szCs w:val="24"/>
          <w:lang w:val="kk-KZ"/>
        </w:rPr>
        <w:t xml:space="preserve"> </w:t>
      </w:r>
      <w:r w:rsidR="00D56713" w:rsidRPr="00304F82">
        <w:rPr>
          <w:rFonts w:ascii="Times New Roman" w:hAnsi="Times New Roman" w:cs="Times New Roman"/>
          <w:sz w:val="24"/>
          <w:szCs w:val="24"/>
          <w:lang w:val="kk-KZ"/>
        </w:rPr>
        <w:t>2023 жылды</w:t>
      </w:r>
      <w:r w:rsidR="00445EFE">
        <w:rPr>
          <w:rFonts w:ascii="Times New Roman" w:hAnsi="Times New Roman" w:cs="Times New Roman"/>
          <w:sz w:val="24"/>
          <w:szCs w:val="24"/>
          <w:lang w:val="kk-KZ"/>
        </w:rPr>
        <w:t>ң</w:t>
      </w:r>
      <w:r w:rsidR="00D56713" w:rsidRPr="00304F82">
        <w:rPr>
          <w:rFonts w:ascii="Times New Roman" w:hAnsi="Times New Roman" w:cs="Times New Roman"/>
          <w:sz w:val="24"/>
          <w:szCs w:val="24"/>
          <w:lang w:val="kk-KZ"/>
        </w:rPr>
        <w:t xml:space="preserve"> 19 қыркүйектегі №294 бұйрығын негізге ала отырып, 2023 – 2024 оқу жылынан бастап  «Біртұтас тәрбие бағдарламасы» басшылыққа алынып, жалпыадамзаттық және ұлттық  құндылықтарды бойына сіңірген еңбекқор, адал, саналы,  жасампаз  азаматты  тәрбиелеу мақсатында </w:t>
      </w:r>
      <w:r w:rsidR="00D56713" w:rsidRPr="00304F82">
        <w:rPr>
          <w:rFonts w:ascii="Times New Roman" w:hAnsi="Times New Roman" w:cs="Times New Roman"/>
          <w:bCs/>
          <w:sz w:val="24"/>
          <w:szCs w:val="24"/>
          <w:lang w:val="kk-KZ"/>
        </w:rPr>
        <w:t xml:space="preserve">ұлттық  мүдде,  ар </w:t>
      </w:r>
      <w:r w:rsidR="00A70D1E">
        <w:rPr>
          <w:rFonts w:ascii="Times New Roman" w:hAnsi="Times New Roman" w:cs="Times New Roman"/>
          <w:bCs/>
          <w:sz w:val="24"/>
          <w:szCs w:val="24"/>
          <w:lang w:val="kk-KZ"/>
        </w:rPr>
        <w:t xml:space="preserve"> </w:t>
      </w:r>
      <w:r w:rsidR="00D56713" w:rsidRPr="00304F82">
        <w:rPr>
          <w:rFonts w:ascii="Times New Roman" w:hAnsi="Times New Roman" w:cs="Times New Roman"/>
          <w:bCs/>
          <w:sz w:val="24"/>
          <w:szCs w:val="24"/>
          <w:lang w:val="kk-KZ"/>
        </w:rPr>
        <w:t>–</w:t>
      </w:r>
      <w:r w:rsidR="00A70D1E">
        <w:rPr>
          <w:rFonts w:ascii="Times New Roman" w:hAnsi="Times New Roman" w:cs="Times New Roman"/>
          <w:bCs/>
          <w:sz w:val="24"/>
          <w:szCs w:val="24"/>
          <w:lang w:val="kk-KZ"/>
        </w:rPr>
        <w:t xml:space="preserve"> </w:t>
      </w:r>
      <w:r w:rsidR="00D56713" w:rsidRPr="00304F82">
        <w:rPr>
          <w:rFonts w:ascii="Times New Roman" w:hAnsi="Times New Roman" w:cs="Times New Roman"/>
          <w:bCs/>
          <w:sz w:val="24"/>
          <w:szCs w:val="24"/>
          <w:lang w:val="kk-KZ"/>
        </w:rPr>
        <w:t xml:space="preserve">ұят,  талап  бағыттары  бойынша  </w:t>
      </w:r>
      <w:r w:rsidR="00445EFE">
        <w:rPr>
          <w:rFonts w:ascii="Times New Roman" w:hAnsi="Times New Roman" w:cs="Times New Roman"/>
          <w:bCs/>
          <w:sz w:val="24"/>
          <w:szCs w:val="24"/>
          <w:lang w:val="kk-KZ"/>
        </w:rPr>
        <w:t xml:space="preserve">тәрбие  </w:t>
      </w:r>
      <w:r w:rsidR="00D56713" w:rsidRPr="00304F82">
        <w:rPr>
          <w:rFonts w:ascii="Times New Roman" w:hAnsi="Times New Roman" w:cs="Times New Roman"/>
          <w:bCs/>
          <w:sz w:val="24"/>
          <w:szCs w:val="24"/>
          <w:lang w:val="kk-KZ"/>
        </w:rPr>
        <w:t>жұмыстар</w:t>
      </w:r>
      <w:r w:rsidR="00445EFE">
        <w:rPr>
          <w:rFonts w:ascii="Times New Roman" w:hAnsi="Times New Roman" w:cs="Times New Roman"/>
          <w:bCs/>
          <w:sz w:val="24"/>
          <w:szCs w:val="24"/>
          <w:lang w:val="kk-KZ"/>
        </w:rPr>
        <w:t>ы</w:t>
      </w:r>
      <w:r w:rsidR="00D56713" w:rsidRPr="00304F82">
        <w:rPr>
          <w:rFonts w:ascii="Times New Roman" w:hAnsi="Times New Roman" w:cs="Times New Roman"/>
          <w:bCs/>
          <w:sz w:val="24"/>
          <w:szCs w:val="24"/>
          <w:lang w:val="kk-KZ"/>
        </w:rPr>
        <w:t xml:space="preserve">  жүргізілуде.</w:t>
      </w:r>
      <w:r w:rsidR="00304F82" w:rsidRPr="00304F82">
        <w:rPr>
          <w:rFonts w:ascii="Times New Roman" w:hAnsi="Times New Roman" w:cs="Times New Roman"/>
          <w:bCs/>
          <w:sz w:val="24"/>
          <w:szCs w:val="24"/>
          <w:lang w:val="kk-KZ"/>
        </w:rPr>
        <w:t xml:space="preserve">  </w:t>
      </w:r>
      <w:r w:rsidR="00304F82" w:rsidRPr="00304F82">
        <w:rPr>
          <w:rFonts w:ascii="Times New Roman" w:hAnsi="Times New Roman" w:cs="Times New Roman"/>
          <w:color w:val="000000"/>
          <w:sz w:val="24"/>
          <w:szCs w:val="24"/>
          <w:lang w:val="kk-KZ"/>
        </w:rPr>
        <w:t>Тәрбие шараларын ұйымдастыруда «Студенттік парламент ұйымы</w:t>
      </w:r>
      <w:r w:rsidR="00304F82" w:rsidRPr="00304F82">
        <w:rPr>
          <w:rFonts w:ascii="Times New Roman" w:hAnsi="Times New Roman" w:cs="Times New Roman"/>
          <w:sz w:val="24"/>
          <w:szCs w:val="24"/>
          <w:lang w:val="kk-KZ"/>
        </w:rPr>
        <w:t>», «</w:t>
      </w:r>
      <w:r w:rsidR="00304F82" w:rsidRPr="00C8247C">
        <w:rPr>
          <w:rFonts w:ascii="Times New Roman" w:hAnsi="Times New Roman" w:cs="Times New Roman"/>
          <w:sz w:val="24"/>
          <w:szCs w:val="24"/>
          <w:lang w:val="kk-KZ"/>
        </w:rPr>
        <w:t>Жас Ұлан</w:t>
      </w:r>
      <w:r w:rsidR="00304F82" w:rsidRPr="00304F82">
        <w:rPr>
          <w:rFonts w:ascii="Times New Roman" w:hAnsi="Times New Roman" w:cs="Times New Roman"/>
          <w:sz w:val="24"/>
          <w:szCs w:val="24"/>
          <w:lang w:val="kk-KZ"/>
        </w:rPr>
        <w:t xml:space="preserve">» әскери – патриоттық клубы, «АКК» спорт клубы, «Ұшқыр ой»  дебат клубы құрылып, ережелері бекітіліп, жұмыс жоспарлары жасалған. </w:t>
      </w:r>
      <w:r w:rsidR="00540287">
        <w:rPr>
          <w:rFonts w:ascii="Times New Roman" w:hAnsi="Times New Roman" w:cs="Times New Roman"/>
          <w:sz w:val="24"/>
          <w:szCs w:val="24"/>
          <w:lang w:val="kk-KZ"/>
        </w:rPr>
        <w:t xml:space="preserve">Соымен  қатар  </w:t>
      </w:r>
      <w:r w:rsidR="00304F82" w:rsidRPr="00304F82">
        <w:rPr>
          <w:rFonts w:ascii="Times New Roman" w:hAnsi="Times New Roman" w:cs="Times New Roman"/>
          <w:sz w:val="24"/>
          <w:szCs w:val="24"/>
          <w:lang w:val="kk-KZ"/>
        </w:rPr>
        <w:t xml:space="preserve"> «Sanaly urpak» - адалдық клубы, «Ай - Ару» қыздар ұйымы және  спорттық үйірмелер жұмыс жасайды. </w:t>
      </w:r>
      <w:r w:rsidR="0027599D">
        <w:rPr>
          <w:rFonts w:ascii="Times New Roman" w:hAnsi="Times New Roman" w:cs="Times New Roman"/>
          <w:sz w:val="24"/>
          <w:szCs w:val="24"/>
          <w:lang w:val="kk-KZ"/>
        </w:rPr>
        <w:t xml:space="preserve"> </w:t>
      </w:r>
      <w:r w:rsidR="002D16DD">
        <w:rPr>
          <w:rFonts w:ascii="Times New Roman" w:hAnsi="Times New Roman" w:cs="Times New Roman"/>
          <w:sz w:val="24"/>
          <w:szCs w:val="24"/>
          <w:lang w:val="kk-KZ"/>
        </w:rPr>
        <w:t>М</w:t>
      </w:r>
      <w:r w:rsidR="00304F82" w:rsidRPr="00304F82">
        <w:rPr>
          <w:rFonts w:ascii="Times New Roman" w:hAnsi="Times New Roman" w:cs="Times New Roman"/>
          <w:sz w:val="24"/>
          <w:szCs w:val="24"/>
          <w:lang w:val="kk-KZ"/>
        </w:rPr>
        <w:t>емлекеттік жастар саясатын іске асыру мақсатында құрылған «Жастар ісі жөніндегі  комитет» өз жұмысын жүйелі түрде атқаруда.</w:t>
      </w:r>
      <w:r w:rsidR="00304F82">
        <w:rPr>
          <w:rFonts w:ascii="Times New Roman" w:hAnsi="Times New Roman" w:cs="Times New Roman"/>
          <w:sz w:val="24"/>
          <w:szCs w:val="24"/>
          <w:lang w:val="kk-KZ"/>
        </w:rPr>
        <w:t xml:space="preserve">  </w:t>
      </w:r>
      <w:r w:rsidR="00304F82" w:rsidRPr="00304F82">
        <w:rPr>
          <w:rFonts w:ascii="Times New Roman" w:hAnsi="Times New Roman" w:cs="Times New Roman"/>
          <w:sz w:val="24"/>
          <w:szCs w:val="24"/>
          <w:lang w:val="kk-KZ"/>
        </w:rPr>
        <w:t xml:space="preserve">Білім алушылардың өзін-өзі басқару органдарын дамыту тұжырымдамасы негізінде құрылған «Студент </w:t>
      </w:r>
      <w:r w:rsidR="00304F82" w:rsidRPr="00304F82">
        <w:rPr>
          <w:rFonts w:ascii="Times New Roman" w:hAnsi="Times New Roman" w:cs="Times New Roman"/>
          <w:sz w:val="24"/>
          <w:szCs w:val="24"/>
          <w:lang w:val="kk-KZ"/>
        </w:rPr>
        <w:lastRenderedPageBreak/>
        <w:t>парламентте» 8 фракция жұмыс жасайды. Парламент құрамында 50 студент бар.</w:t>
      </w:r>
      <w:r w:rsidR="00304F82">
        <w:rPr>
          <w:rFonts w:ascii="Times New Roman" w:hAnsi="Times New Roman" w:cs="Times New Roman"/>
          <w:sz w:val="24"/>
          <w:szCs w:val="24"/>
          <w:lang w:val="kk-KZ"/>
        </w:rPr>
        <w:t xml:space="preserve"> </w:t>
      </w:r>
      <w:r w:rsidR="00304F82" w:rsidRPr="00304F82">
        <w:rPr>
          <w:rFonts w:ascii="Times New Roman" w:hAnsi="Times New Roman" w:cs="Times New Roman"/>
          <w:sz w:val="24"/>
          <w:szCs w:val="24"/>
          <w:lang w:val="kk-KZ"/>
        </w:rPr>
        <w:t>Білім алушылардың позитивті, сыни тұрғыдан ойлау дағдыларын қалыптастыру, өзекті мәселелерді көпшілік алдында талқылау мәдениетін, құрылымдық сұхбатпен пікірталасты жүргізу мәдениетін дамыту мақсатында «Ұшқыр ой» дебаттық клубы жұмыс жасайды.</w:t>
      </w:r>
      <w:r w:rsidR="0027599D">
        <w:rPr>
          <w:rFonts w:ascii="Times New Roman" w:hAnsi="Times New Roman" w:cs="Times New Roman"/>
          <w:sz w:val="24"/>
          <w:szCs w:val="24"/>
          <w:lang w:val="kk-KZ"/>
        </w:rPr>
        <w:t xml:space="preserve"> </w:t>
      </w:r>
      <w:r w:rsidR="00304F82" w:rsidRPr="00304F82">
        <w:rPr>
          <w:rFonts w:ascii="Times New Roman" w:hAnsi="Times New Roman" w:cs="Times New Roman"/>
          <w:sz w:val="24"/>
          <w:szCs w:val="24"/>
          <w:lang w:val="kk-KZ"/>
        </w:rPr>
        <w:t>Студенттердің Отанға деген сүйеспеншілігін арттырып, патриоттарды тәрбиелеу мақсатында колледжімізді «Жас сарбаз» клубы тұрақты түрде жұмыс атқаруда.</w:t>
      </w:r>
      <w:r w:rsidR="00304F82">
        <w:rPr>
          <w:rFonts w:ascii="Times New Roman" w:hAnsi="Times New Roman" w:cs="Times New Roman"/>
          <w:sz w:val="24"/>
          <w:szCs w:val="24"/>
          <w:lang w:val="kk-KZ"/>
        </w:rPr>
        <w:t xml:space="preserve"> </w:t>
      </w:r>
    </w:p>
    <w:p w:rsidR="00304F82" w:rsidRPr="00974177" w:rsidRDefault="002D16DD" w:rsidP="005A7F0D">
      <w:pPr>
        <w:tabs>
          <w:tab w:val="left" w:pos="319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74177" w:rsidRPr="00304F82">
        <w:rPr>
          <w:rFonts w:ascii="Times New Roman" w:hAnsi="Times New Roman" w:cs="Times New Roman"/>
          <w:sz w:val="24"/>
          <w:szCs w:val="24"/>
          <w:lang w:val="kk-KZ"/>
        </w:rPr>
        <w:t xml:space="preserve">Оқу орнында </w:t>
      </w:r>
      <w:r w:rsidR="00974177">
        <w:rPr>
          <w:rFonts w:ascii="Times New Roman" w:hAnsi="Times New Roman" w:cs="Times New Roman"/>
          <w:sz w:val="24"/>
          <w:szCs w:val="24"/>
          <w:lang w:val="kk-KZ"/>
        </w:rPr>
        <w:t xml:space="preserve"> «Т</w:t>
      </w:r>
      <w:r w:rsidR="00304F82" w:rsidRPr="00304F82">
        <w:rPr>
          <w:rFonts w:ascii="Times New Roman" w:hAnsi="Times New Roman" w:cs="Times New Roman"/>
          <w:bCs/>
          <w:sz w:val="24"/>
          <w:szCs w:val="24"/>
          <w:lang w:val="kk-KZ"/>
        </w:rPr>
        <w:t>әрбие  орталығы</w:t>
      </w:r>
      <w:r w:rsidR="00974177">
        <w:rPr>
          <w:rFonts w:ascii="Times New Roman" w:hAnsi="Times New Roman" w:cs="Times New Roman"/>
          <w:bCs/>
          <w:sz w:val="24"/>
          <w:szCs w:val="24"/>
          <w:lang w:val="kk-KZ"/>
        </w:rPr>
        <w:t>»</w:t>
      </w:r>
      <w:r w:rsidR="00304F82" w:rsidRPr="00304F82">
        <w:rPr>
          <w:rFonts w:ascii="Times New Roman" w:hAnsi="Times New Roman" w:cs="Times New Roman"/>
          <w:bCs/>
          <w:sz w:val="24"/>
          <w:szCs w:val="24"/>
          <w:lang w:val="kk-KZ"/>
        </w:rPr>
        <w:t xml:space="preserve">  ғимараты  ашылып,  </w:t>
      </w:r>
      <w:r w:rsidR="00304F82" w:rsidRPr="00974177">
        <w:rPr>
          <w:rFonts w:ascii="Times New Roman" w:hAnsi="Times New Roman" w:cs="Times New Roman"/>
          <w:bCs/>
          <w:sz w:val="24"/>
          <w:szCs w:val="24"/>
          <w:lang w:val="kk-KZ"/>
        </w:rPr>
        <w:t>Ардагерлер бөлмесі</w:t>
      </w:r>
      <w:r w:rsidR="00974177" w:rsidRPr="00974177">
        <w:rPr>
          <w:rFonts w:ascii="Times New Roman" w:hAnsi="Times New Roman" w:cs="Times New Roman"/>
          <w:bCs/>
          <w:sz w:val="24"/>
          <w:szCs w:val="24"/>
          <w:lang w:val="kk-KZ"/>
        </w:rPr>
        <w:t xml:space="preserve">,  </w:t>
      </w:r>
      <w:r w:rsidR="00304F82" w:rsidRPr="00974177">
        <w:rPr>
          <w:rFonts w:ascii="Times New Roman" w:hAnsi="Times New Roman" w:cs="Times New Roman"/>
          <w:bCs/>
          <w:sz w:val="24"/>
          <w:szCs w:val="24"/>
          <w:lang w:val="kk-KZ"/>
        </w:rPr>
        <w:t>Жастар комитеті</w:t>
      </w:r>
      <w:r w:rsidR="005A7F0D">
        <w:rPr>
          <w:rFonts w:ascii="Times New Roman" w:hAnsi="Times New Roman" w:cs="Times New Roman"/>
          <w:bCs/>
          <w:sz w:val="24"/>
          <w:szCs w:val="24"/>
          <w:lang w:val="kk-KZ"/>
        </w:rPr>
        <w:t>нің</w:t>
      </w:r>
      <w:r w:rsidR="00304F82" w:rsidRPr="00974177">
        <w:rPr>
          <w:rFonts w:ascii="Times New Roman" w:hAnsi="Times New Roman" w:cs="Times New Roman"/>
          <w:bCs/>
          <w:sz w:val="24"/>
          <w:szCs w:val="24"/>
          <w:lang w:val="kk-KZ"/>
        </w:rPr>
        <w:t xml:space="preserve"> бөлмесі</w:t>
      </w:r>
      <w:r w:rsidR="00974177">
        <w:rPr>
          <w:rFonts w:ascii="Times New Roman" w:hAnsi="Times New Roman" w:cs="Times New Roman"/>
          <w:bCs/>
          <w:sz w:val="24"/>
          <w:szCs w:val="24"/>
          <w:lang w:val="kk-KZ"/>
        </w:rPr>
        <w:t xml:space="preserve">,  </w:t>
      </w:r>
      <w:r w:rsidR="00304F82" w:rsidRPr="00974177">
        <w:rPr>
          <w:rFonts w:ascii="Times New Roman" w:hAnsi="Times New Roman" w:cs="Times New Roman"/>
          <w:bCs/>
          <w:sz w:val="24"/>
          <w:szCs w:val="24"/>
          <w:lang w:val="kk-KZ"/>
        </w:rPr>
        <w:t>Мансап және кәсіби бағдар беру кабинеті</w:t>
      </w:r>
      <w:r w:rsidR="00974177" w:rsidRPr="00974177">
        <w:rPr>
          <w:rFonts w:ascii="Times New Roman" w:hAnsi="Times New Roman" w:cs="Times New Roman"/>
          <w:bCs/>
          <w:sz w:val="24"/>
          <w:szCs w:val="24"/>
          <w:lang w:val="kk-KZ"/>
        </w:rPr>
        <w:t xml:space="preserve">  және  </w:t>
      </w:r>
      <w:r w:rsidR="00304F82" w:rsidRPr="00974177">
        <w:rPr>
          <w:rFonts w:ascii="Times New Roman" w:hAnsi="Times New Roman" w:cs="Times New Roman"/>
          <w:bCs/>
          <w:sz w:val="24"/>
          <w:szCs w:val="24"/>
          <w:lang w:val="kk-KZ"/>
        </w:rPr>
        <w:t>Студенттерге Egov қызмет көрсету  орталығы</w:t>
      </w:r>
      <w:r w:rsidR="00974177" w:rsidRPr="00974177">
        <w:rPr>
          <w:rFonts w:ascii="Times New Roman" w:hAnsi="Times New Roman" w:cs="Times New Roman"/>
          <w:bCs/>
          <w:sz w:val="24"/>
          <w:szCs w:val="24"/>
          <w:lang w:val="kk-KZ"/>
        </w:rPr>
        <w:t xml:space="preserve">  жұ</w:t>
      </w:r>
      <w:r w:rsidR="00974177">
        <w:rPr>
          <w:rFonts w:ascii="Times New Roman" w:hAnsi="Times New Roman" w:cs="Times New Roman"/>
          <w:bCs/>
          <w:sz w:val="24"/>
          <w:szCs w:val="24"/>
          <w:lang w:val="kk-KZ"/>
        </w:rPr>
        <w:t>мыс  жасауда.</w:t>
      </w:r>
    </w:p>
    <w:p w:rsidR="00304F82" w:rsidRPr="00304F82" w:rsidRDefault="00304F82" w:rsidP="00111B24">
      <w:pPr>
        <w:tabs>
          <w:tab w:val="left" w:pos="3195"/>
        </w:tabs>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  Жатақхана.   </w:t>
      </w:r>
      <w:r w:rsidRPr="00304F82">
        <w:rPr>
          <w:rFonts w:ascii="Times New Roman" w:hAnsi="Times New Roman" w:cs="Times New Roman"/>
          <w:bCs/>
          <w:sz w:val="24"/>
          <w:szCs w:val="24"/>
          <w:lang w:val="kk-KZ"/>
        </w:rPr>
        <w:t xml:space="preserve">Колледжге ауылдық жерлер мен елді мекендерден келіп оқып жатқан студенттерге </w:t>
      </w:r>
      <w:r w:rsidR="007F0144">
        <w:rPr>
          <w:rFonts w:ascii="Times New Roman" w:hAnsi="Times New Roman" w:cs="Times New Roman"/>
          <w:bCs/>
          <w:sz w:val="24"/>
          <w:szCs w:val="24"/>
          <w:lang w:val="kk-KZ"/>
        </w:rPr>
        <w:t xml:space="preserve">                </w:t>
      </w:r>
      <w:r w:rsidRPr="00304F82">
        <w:rPr>
          <w:rFonts w:ascii="Times New Roman" w:hAnsi="Times New Roman" w:cs="Times New Roman"/>
          <w:bCs/>
          <w:sz w:val="24"/>
          <w:szCs w:val="24"/>
          <w:lang w:val="kk-KZ"/>
        </w:rPr>
        <w:t>75 орындық жатақхана қызмет жасайды.</w:t>
      </w:r>
      <w:r>
        <w:rPr>
          <w:rFonts w:ascii="Times New Roman" w:hAnsi="Times New Roman" w:cs="Times New Roman"/>
          <w:bCs/>
          <w:sz w:val="24"/>
          <w:szCs w:val="24"/>
          <w:lang w:val="kk-KZ"/>
        </w:rPr>
        <w:t xml:space="preserve"> </w:t>
      </w:r>
      <w:r w:rsidRPr="00304F82">
        <w:rPr>
          <w:rFonts w:ascii="Times New Roman" w:hAnsi="Times New Roman" w:cs="Times New Roman"/>
          <w:bCs/>
          <w:sz w:val="24"/>
          <w:szCs w:val="24"/>
          <w:lang w:val="kk-KZ"/>
        </w:rPr>
        <w:t xml:space="preserve">Студенттер жатақханасында берген өтініштеріне байланысты ауылдық жерлер мен елді мекендерден келген 40 студент </w:t>
      </w:r>
      <w:r w:rsidR="00884C85">
        <w:rPr>
          <w:rFonts w:ascii="Times New Roman" w:hAnsi="Times New Roman" w:cs="Times New Roman"/>
          <w:bCs/>
          <w:sz w:val="24"/>
          <w:szCs w:val="24"/>
          <w:lang w:val="kk-KZ"/>
        </w:rPr>
        <w:t>орналасқан</w:t>
      </w:r>
      <w:r w:rsidRPr="00304F82">
        <w:rPr>
          <w:rFonts w:ascii="Times New Roman" w:hAnsi="Times New Roman" w:cs="Times New Roman"/>
          <w:bCs/>
          <w:sz w:val="24"/>
          <w:szCs w:val="24"/>
          <w:lang w:val="kk-KZ"/>
        </w:rPr>
        <w:t>. Оның 36-і ер бала, 4-і қыз бала. Студенттер жатын бөлмелерге орналастырылды. Бөлмелерге қажетті жиһаздар қойылған.  Wi-Fi жүйесі   орнатылған.</w:t>
      </w:r>
      <w:r>
        <w:rPr>
          <w:rFonts w:ascii="Times New Roman" w:hAnsi="Times New Roman" w:cs="Times New Roman"/>
          <w:bCs/>
          <w:sz w:val="24"/>
          <w:szCs w:val="24"/>
          <w:lang w:val="kk-KZ"/>
        </w:rPr>
        <w:t xml:space="preserve">  </w:t>
      </w:r>
      <w:r w:rsidRPr="00304F82">
        <w:rPr>
          <w:rFonts w:ascii="Times New Roman" w:hAnsi="Times New Roman" w:cs="Times New Roman"/>
          <w:bCs/>
          <w:sz w:val="24"/>
          <w:szCs w:val="24"/>
          <w:lang w:val="kk-KZ"/>
        </w:rPr>
        <w:t>Студенттер жатақханасы жатын бөлмелермен, тамақтанатын асхана, демалыс бөлмесі, дәретхана, жуынатын бөлме</w:t>
      </w:r>
      <w:r w:rsidR="00884C85">
        <w:rPr>
          <w:rFonts w:ascii="Times New Roman" w:hAnsi="Times New Roman" w:cs="Times New Roman"/>
          <w:bCs/>
          <w:sz w:val="24"/>
          <w:szCs w:val="24"/>
          <w:lang w:val="kk-KZ"/>
        </w:rPr>
        <w:t xml:space="preserve">,  </w:t>
      </w:r>
      <w:r w:rsidRPr="00304F82">
        <w:rPr>
          <w:rFonts w:ascii="Times New Roman" w:hAnsi="Times New Roman" w:cs="Times New Roman"/>
          <w:bCs/>
          <w:sz w:val="24"/>
          <w:szCs w:val="24"/>
          <w:lang w:val="kk-KZ"/>
        </w:rPr>
        <w:t>кезекшінің орны мен тәрбиеші, психолог, полиция инспекторының кабинетімен жабдықталған. Ғимараттың ішкі және сыртқы жақтарына бейне бақылау камералары орнатылған. Жылу жүйесі мен ыстық және салқын су тұрақты түрде беріліп тұр.</w:t>
      </w:r>
    </w:p>
    <w:p w:rsidR="00133767" w:rsidRPr="00FA68FF" w:rsidRDefault="00B268D7" w:rsidP="00111B24">
      <w:pPr>
        <w:autoSpaceDE w:val="0"/>
        <w:autoSpaceDN w:val="0"/>
        <w:adjustRightInd w:val="0"/>
        <w:spacing w:after="0" w:line="240" w:lineRule="auto"/>
        <w:jc w:val="both"/>
        <w:rPr>
          <w:rFonts w:ascii="Times New Roman" w:hAnsi="Times New Roman" w:cs="Times New Roman"/>
          <w:sz w:val="24"/>
          <w:szCs w:val="24"/>
          <w:lang w:val="kk-KZ"/>
        </w:rPr>
      </w:pPr>
      <w:r w:rsidRPr="00910D33">
        <w:rPr>
          <w:rFonts w:ascii="Times New Roman" w:hAnsi="Times New Roman" w:cs="Times New Roman"/>
          <w:sz w:val="24"/>
          <w:szCs w:val="24"/>
          <w:lang w:val="kk-KZ"/>
        </w:rPr>
        <w:t xml:space="preserve">    </w:t>
      </w:r>
      <w:r w:rsidR="00133767" w:rsidRPr="00910D33">
        <w:rPr>
          <w:rFonts w:ascii="Times New Roman" w:hAnsi="Times New Roman" w:cs="Times New Roman"/>
          <w:sz w:val="24"/>
          <w:szCs w:val="24"/>
          <w:lang w:val="kk-KZ"/>
        </w:rPr>
        <w:t>202</w:t>
      </w:r>
      <w:r w:rsidR="00585DB1" w:rsidRPr="00910D33">
        <w:rPr>
          <w:rFonts w:ascii="Times New Roman" w:hAnsi="Times New Roman" w:cs="Times New Roman"/>
          <w:sz w:val="24"/>
          <w:szCs w:val="24"/>
          <w:lang w:val="kk-KZ"/>
        </w:rPr>
        <w:t xml:space="preserve">3 </w:t>
      </w:r>
      <w:r w:rsidR="00133767" w:rsidRPr="00910D33">
        <w:rPr>
          <w:rFonts w:ascii="Times New Roman" w:hAnsi="Times New Roman" w:cs="Times New Roman"/>
          <w:sz w:val="24"/>
          <w:szCs w:val="24"/>
          <w:lang w:val="kk-KZ"/>
        </w:rPr>
        <w:t>– 202</w:t>
      </w:r>
      <w:r w:rsidR="00585DB1" w:rsidRPr="00910D33">
        <w:rPr>
          <w:rFonts w:ascii="Times New Roman" w:hAnsi="Times New Roman" w:cs="Times New Roman"/>
          <w:sz w:val="24"/>
          <w:szCs w:val="24"/>
          <w:lang w:val="kk-KZ"/>
        </w:rPr>
        <w:t>4</w:t>
      </w:r>
      <w:r w:rsidR="00133767" w:rsidRPr="00910D33">
        <w:rPr>
          <w:rFonts w:ascii="Times New Roman" w:hAnsi="Times New Roman" w:cs="Times New Roman"/>
          <w:sz w:val="24"/>
          <w:szCs w:val="24"/>
          <w:lang w:val="kk-KZ"/>
        </w:rPr>
        <w:t xml:space="preserve"> оқу жылы </w:t>
      </w:r>
      <w:r w:rsidR="00585DB1" w:rsidRPr="00910D33">
        <w:rPr>
          <w:rFonts w:ascii="Times New Roman" w:hAnsi="Times New Roman" w:cs="Times New Roman"/>
          <w:sz w:val="24"/>
          <w:szCs w:val="24"/>
          <w:lang w:val="kk-KZ"/>
        </w:rPr>
        <w:t xml:space="preserve"> 287 </w:t>
      </w:r>
      <w:r w:rsidR="00133767" w:rsidRPr="00910D33">
        <w:rPr>
          <w:rFonts w:ascii="Times New Roman" w:hAnsi="Times New Roman" w:cs="Times New Roman"/>
          <w:sz w:val="24"/>
          <w:szCs w:val="24"/>
          <w:lang w:val="kk-KZ"/>
        </w:rPr>
        <w:t xml:space="preserve"> білім алушымен басталып, оқу жылы </w:t>
      </w:r>
      <w:r w:rsidR="00585DB1" w:rsidRPr="00910D33">
        <w:rPr>
          <w:rFonts w:ascii="Times New Roman" w:hAnsi="Times New Roman" w:cs="Times New Roman"/>
          <w:sz w:val="24"/>
          <w:szCs w:val="24"/>
          <w:lang w:val="kk-KZ"/>
        </w:rPr>
        <w:t xml:space="preserve"> 290 </w:t>
      </w:r>
      <w:r w:rsidR="00133767" w:rsidRPr="00910D33">
        <w:rPr>
          <w:rFonts w:ascii="Times New Roman" w:hAnsi="Times New Roman" w:cs="Times New Roman"/>
          <w:sz w:val="24"/>
          <w:szCs w:val="24"/>
          <w:lang w:val="kk-KZ"/>
        </w:rPr>
        <w:t xml:space="preserve"> білім алушымен </w:t>
      </w:r>
      <w:r w:rsidR="0000203C" w:rsidRPr="00910D33">
        <w:rPr>
          <w:rFonts w:ascii="Times New Roman" w:hAnsi="Times New Roman" w:cs="Times New Roman"/>
          <w:sz w:val="24"/>
          <w:szCs w:val="24"/>
          <w:lang w:val="kk-KZ"/>
        </w:rPr>
        <w:t xml:space="preserve"> </w:t>
      </w:r>
      <w:r w:rsidR="00133767" w:rsidRPr="00910D33">
        <w:rPr>
          <w:rFonts w:ascii="Times New Roman" w:hAnsi="Times New Roman" w:cs="Times New Roman"/>
          <w:sz w:val="24"/>
          <w:szCs w:val="24"/>
          <w:lang w:val="kk-KZ"/>
        </w:rPr>
        <w:t>аяқтал</w:t>
      </w:r>
      <w:r w:rsidR="00585DB1" w:rsidRPr="00910D33">
        <w:rPr>
          <w:rFonts w:ascii="Times New Roman" w:hAnsi="Times New Roman" w:cs="Times New Roman"/>
          <w:sz w:val="24"/>
          <w:szCs w:val="24"/>
          <w:lang w:val="kk-KZ"/>
        </w:rPr>
        <w:t>ула</w:t>
      </w:r>
      <w:r w:rsidR="00133767" w:rsidRPr="00910D33">
        <w:rPr>
          <w:rFonts w:ascii="Times New Roman" w:hAnsi="Times New Roman" w:cs="Times New Roman"/>
          <w:sz w:val="24"/>
          <w:szCs w:val="24"/>
          <w:lang w:val="kk-KZ"/>
        </w:rPr>
        <w:t>. О</w:t>
      </w:r>
      <w:r w:rsidR="00585DB1" w:rsidRPr="00910D33">
        <w:rPr>
          <w:rFonts w:ascii="Times New Roman" w:hAnsi="Times New Roman" w:cs="Times New Roman"/>
          <w:sz w:val="24"/>
          <w:szCs w:val="24"/>
          <w:lang w:val="kk-KZ"/>
        </w:rPr>
        <w:t xml:space="preserve">ның  </w:t>
      </w:r>
      <w:r w:rsidR="00585DB1" w:rsidRPr="00F560FF">
        <w:rPr>
          <w:rFonts w:ascii="Times New Roman" w:hAnsi="Times New Roman" w:cs="Times New Roman"/>
          <w:sz w:val="24"/>
          <w:szCs w:val="24"/>
          <w:lang w:val="kk-KZ"/>
        </w:rPr>
        <w:t xml:space="preserve">205  </w:t>
      </w:r>
      <w:r w:rsidR="00133767" w:rsidRPr="00F560FF">
        <w:rPr>
          <w:rFonts w:ascii="Times New Roman" w:hAnsi="Times New Roman" w:cs="Times New Roman"/>
          <w:iCs/>
          <w:sz w:val="24"/>
          <w:szCs w:val="24"/>
          <w:lang w:val="kk-KZ"/>
        </w:rPr>
        <w:t>ер бала,</w:t>
      </w:r>
      <w:r w:rsidR="00585DB1" w:rsidRPr="00F560FF">
        <w:rPr>
          <w:rFonts w:ascii="Times New Roman" w:hAnsi="Times New Roman" w:cs="Times New Roman"/>
          <w:iCs/>
          <w:sz w:val="24"/>
          <w:szCs w:val="24"/>
          <w:lang w:val="kk-KZ"/>
        </w:rPr>
        <w:t xml:space="preserve">  85 </w:t>
      </w:r>
      <w:r w:rsidR="00133767" w:rsidRPr="00F560FF">
        <w:rPr>
          <w:rFonts w:ascii="Times New Roman" w:hAnsi="Times New Roman" w:cs="Times New Roman"/>
          <w:iCs/>
          <w:sz w:val="24"/>
          <w:szCs w:val="24"/>
          <w:lang w:val="kk-KZ"/>
        </w:rPr>
        <w:t xml:space="preserve"> қыз </w:t>
      </w:r>
      <w:r w:rsidR="00585DB1" w:rsidRPr="00F560FF">
        <w:rPr>
          <w:rFonts w:ascii="Times New Roman" w:hAnsi="Times New Roman" w:cs="Times New Roman"/>
          <w:iCs/>
          <w:sz w:val="24"/>
          <w:szCs w:val="24"/>
          <w:lang w:val="kk-KZ"/>
        </w:rPr>
        <w:t xml:space="preserve"> бала</w:t>
      </w:r>
      <w:r w:rsidR="00133767" w:rsidRPr="00F560FF">
        <w:rPr>
          <w:rFonts w:ascii="Times New Roman" w:hAnsi="Times New Roman" w:cs="Times New Roman"/>
          <w:iCs/>
          <w:sz w:val="24"/>
          <w:szCs w:val="24"/>
          <w:lang w:val="kk-KZ"/>
        </w:rPr>
        <w:t>.</w:t>
      </w:r>
      <w:r w:rsidR="00133767" w:rsidRPr="00910D33">
        <w:rPr>
          <w:rFonts w:ascii="Times New Roman" w:hAnsi="Times New Roman" w:cs="Times New Roman"/>
          <w:i/>
          <w:iCs/>
          <w:sz w:val="24"/>
          <w:szCs w:val="24"/>
          <w:lang w:val="kk-KZ"/>
        </w:rPr>
        <w:t xml:space="preserve"> </w:t>
      </w:r>
      <w:r w:rsidR="00585DB1" w:rsidRPr="00FA68FF">
        <w:rPr>
          <w:rFonts w:ascii="Times New Roman" w:hAnsi="Times New Roman" w:cs="Times New Roman"/>
          <w:i/>
          <w:iCs/>
          <w:sz w:val="24"/>
          <w:szCs w:val="24"/>
          <w:lang w:val="kk-KZ"/>
        </w:rPr>
        <w:t xml:space="preserve"> </w:t>
      </w:r>
    </w:p>
    <w:p w:rsidR="00133767" w:rsidRPr="00910D33" w:rsidRDefault="00585DB1" w:rsidP="002D0138">
      <w:pPr>
        <w:autoSpaceDE w:val="0"/>
        <w:autoSpaceDN w:val="0"/>
        <w:adjustRightInd w:val="0"/>
        <w:spacing w:after="0" w:line="240" w:lineRule="auto"/>
        <w:jc w:val="both"/>
        <w:rPr>
          <w:rFonts w:ascii="Times New Roman" w:hAnsi="Times New Roman" w:cs="Times New Roman"/>
          <w:sz w:val="24"/>
          <w:szCs w:val="24"/>
          <w:lang w:val="kk-KZ"/>
        </w:rPr>
      </w:pPr>
      <w:r w:rsidRPr="00FA68FF">
        <w:rPr>
          <w:rFonts w:ascii="Times New Roman" w:hAnsi="Times New Roman" w:cs="Times New Roman"/>
          <w:sz w:val="24"/>
          <w:szCs w:val="24"/>
          <w:lang w:val="kk-KZ"/>
        </w:rPr>
        <w:t xml:space="preserve">   </w:t>
      </w:r>
      <w:r w:rsidR="00133767" w:rsidRPr="00910D33">
        <w:rPr>
          <w:rFonts w:ascii="Times New Roman" w:hAnsi="Times New Roman" w:cs="Times New Roman"/>
          <w:sz w:val="24"/>
          <w:szCs w:val="24"/>
          <w:lang w:val="kk-KZ"/>
        </w:rPr>
        <w:t xml:space="preserve">Колледждің әлеуметтік паспорты: тұл </w:t>
      </w:r>
      <w:r w:rsidRPr="00FA68FF">
        <w:rPr>
          <w:rFonts w:ascii="Times New Roman" w:hAnsi="Times New Roman" w:cs="Times New Roman"/>
          <w:sz w:val="24"/>
          <w:szCs w:val="24"/>
          <w:lang w:val="kk-KZ"/>
        </w:rPr>
        <w:t xml:space="preserve"> </w:t>
      </w:r>
      <w:r w:rsidR="00133767" w:rsidRPr="00910D33">
        <w:rPr>
          <w:rFonts w:ascii="Times New Roman" w:hAnsi="Times New Roman" w:cs="Times New Roman"/>
          <w:sz w:val="24"/>
          <w:szCs w:val="24"/>
          <w:lang w:val="kk-KZ"/>
        </w:rPr>
        <w:t>жетім -</w:t>
      </w:r>
      <w:r w:rsidR="00DF5DF9" w:rsidRPr="00910D33">
        <w:rPr>
          <w:rFonts w:ascii="Times New Roman" w:hAnsi="Times New Roman" w:cs="Times New Roman"/>
          <w:sz w:val="24"/>
          <w:szCs w:val="24"/>
          <w:lang w:val="kk-KZ"/>
        </w:rPr>
        <w:t xml:space="preserve"> </w:t>
      </w:r>
      <w:r w:rsidRPr="00FA68FF">
        <w:rPr>
          <w:rFonts w:ascii="Times New Roman" w:hAnsi="Times New Roman" w:cs="Times New Roman"/>
          <w:sz w:val="24"/>
          <w:szCs w:val="24"/>
          <w:lang w:val="kk-KZ"/>
        </w:rPr>
        <w:t>1</w:t>
      </w:r>
      <w:r w:rsidR="00133767" w:rsidRPr="00910D33">
        <w:rPr>
          <w:rFonts w:ascii="Times New Roman" w:hAnsi="Times New Roman" w:cs="Times New Roman"/>
          <w:sz w:val="24"/>
          <w:szCs w:val="24"/>
          <w:lang w:val="kk-KZ"/>
        </w:rPr>
        <w:t xml:space="preserve">, </w:t>
      </w:r>
      <w:r w:rsidRPr="00FA68FF">
        <w:rPr>
          <w:rFonts w:ascii="Times New Roman" w:hAnsi="Times New Roman" w:cs="Times New Roman"/>
          <w:sz w:val="24"/>
          <w:szCs w:val="24"/>
          <w:lang w:val="kk-KZ"/>
        </w:rPr>
        <w:t xml:space="preserve"> </w:t>
      </w:r>
      <w:r w:rsidR="00133767" w:rsidRPr="00910D33">
        <w:rPr>
          <w:rFonts w:ascii="Times New Roman" w:hAnsi="Times New Roman" w:cs="Times New Roman"/>
          <w:sz w:val="24"/>
          <w:szCs w:val="24"/>
          <w:lang w:val="kk-KZ"/>
        </w:rPr>
        <w:t xml:space="preserve">жартылай </w:t>
      </w:r>
      <w:r w:rsidRPr="00FA68FF">
        <w:rPr>
          <w:rFonts w:ascii="Times New Roman" w:hAnsi="Times New Roman" w:cs="Times New Roman"/>
          <w:sz w:val="24"/>
          <w:szCs w:val="24"/>
          <w:lang w:val="kk-KZ"/>
        </w:rPr>
        <w:t xml:space="preserve"> </w:t>
      </w:r>
      <w:r w:rsidR="00133767" w:rsidRPr="00910D33">
        <w:rPr>
          <w:rFonts w:ascii="Times New Roman" w:hAnsi="Times New Roman" w:cs="Times New Roman"/>
          <w:sz w:val="24"/>
          <w:szCs w:val="24"/>
          <w:lang w:val="kk-KZ"/>
        </w:rPr>
        <w:t xml:space="preserve">жетім – </w:t>
      </w:r>
      <w:r w:rsidRPr="00FA68FF">
        <w:rPr>
          <w:rFonts w:ascii="Times New Roman" w:hAnsi="Times New Roman" w:cs="Times New Roman"/>
          <w:sz w:val="24"/>
          <w:szCs w:val="24"/>
          <w:lang w:val="kk-KZ"/>
        </w:rPr>
        <w:t xml:space="preserve"> 32</w:t>
      </w:r>
      <w:r w:rsidR="00133767" w:rsidRPr="00910D33">
        <w:rPr>
          <w:rFonts w:ascii="Times New Roman" w:hAnsi="Times New Roman" w:cs="Times New Roman"/>
          <w:sz w:val="24"/>
          <w:szCs w:val="24"/>
          <w:lang w:val="kk-KZ"/>
        </w:rPr>
        <w:t xml:space="preserve">, </w:t>
      </w:r>
      <w:r w:rsidRPr="00FA68FF">
        <w:rPr>
          <w:rFonts w:ascii="Times New Roman" w:hAnsi="Times New Roman" w:cs="Times New Roman"/>
          <w:sz w:val="24"/>
          <w:szCs w:val="24"/>
          <w:lang w:val="kk-KZ"/>
        </w:rPr>
        <w:t xml:space="preserve"> </w:t>
      </w:r>
      <w:r w:rsidR="00133767" w:rsidRPr="00910D33">
        <w:rPr>
          <w:rFonts w:ascii="Times New Roman" w:hAnsi="Times New Roman" w:cs="Times New Roman"/>
          <w:sz w:val="24"/>
          <w:szCs w:val="24"/>
          <w:lang w:val="kk-KZ"/>
        </w:rPr>
        <w:t>көп</w:t>
      </w:r>
      <w:r w:rsidRPr="00FA68FF">
        <w:rPr>
          <w:rFonts w:ascii="Times New Roman" w:hAnsi="Times New Roman" w:cs="Times New Roman"/>
          <w:sz w:val="24"/>
          <w:szCs w:val="24"/>
          <w:lang w:val="kk-KZ"/>
        </w:rPr>
        <w:t xml:space="preserve"> </w:t>
      </w:r>
      <w:r w:rsidR="00133767" w:rsidRPr="00910D33">
        <w:rPr>
          <w:rFonts w:ascii="Times New Roman" w:hAnsi="Times New Roman" w:cs="Times New Roman"/>
          <w:sz w:val="24"/>
          <w:szCs w:val="24"/>
          <w:lang w:val="kk-KZ"/>
        </w:rPr>
        <w:t xml:space="preserve"> балалы – 1</w:t>
      </w:r>
      <w:r w:rsidR="00DF5DF9" w:rsidRPr="00910D33">
        <w:rPr>
          <w:rFonts w:ascii="Times New Roman" w:hAnsi="Times New Roman" w:cs="Times New Roman"/>
          <w:sz w:val="24"/>
          <w:szCs w:val="24"/>
          <w:lang w:val="kk-KZ"/>
        </w:rPr>
        <w:t>06</w:t>
      </w:r>
      <w:r w:rsidR="00133767" w:rsidRPr="00910D33">
        <w:rPr>
          <w:rFonts w:ascii="Times New Roman" w:hAnsi="Times New Roman" w:cs="Times New Roman"/>
          <w:sz w:val="24"/>
          <w:szCs w:val="24"/>
          <w:lang w:val="kk-KZ"/>
        </w:rPr>
        <w:t xml:space="preserve">, </w:t>
      </w:r>
      <w:r w:rsidRPr="00FA68FF">
        <w:rPr>
          <w:rFonts w:ascii="Times New Roman" w:hAnsi="Times New Roman" w:cs="Times New Roman"/>
          <w:sz w:val="24"/>
          <w:szCs w:val="24"/>
          <w:lang w:val="kk-KZ"/>
        </w:rPr>
        <w:t xml:space="preserve"> </w:t>
      </w:r>
      <w:r w:rsidR="00133767" w:rsidRPr="00910D33">
        <w:rPr>
          <w:rFonts w:ascii="Times New Roman" w:hAnsi="Times New Roman" w:cs="Times New Roman"/>
          <w:sz w:val="24"/>
          <w:szCs w:val="24"/>
          <w:lang w:val="kk-KZ"/>
        </w:rPr>
        <w:t xml:space="preserve"> өгей </w:t>
      </w:r>
      <w:r w:rsidRPr="00FA68FF">
        <w:rPr>
          <w:rFonts w:ascii="Times New Roman" w:hAnsi="Times New Roman" w:cs="Times New Roman"/>
          <w:sz w:val="24"/>
          <w:szCs w:val="24"/>
          <w:lang w:val="kk-KZ"/>
        </w:rPr>
        <w:t xml:space="preserve"> </w:t>
      </w:r>
      <w:r w:rsidR="00133767" w:rsidRPr="00910D33">
        <w:rPr>
          <w:rFonts w:ascii="Times New Roman" w:hAnsi="Times New Roman" w:cs="Times New Roman"/>
          <w:sz w:val="24"/>
          <w:szCs w:val="24"/>
          <w:lang w:val="kk-KZ"/>
        </w:rPr>
        <w:t xml:space="preserve">ана – </w:t>
      </w:r>
      <w:r w:rsidRPr="00FA68FF">
        <w:rPr>
          <w:rFonts w:ascii="Times New Roman" w:hAnsi="Times New Roman" w:cs="Times New Roman"/>
          <w:sz w:val="24"/>
          <w:szCs w:val="24"/>
          <w:lang w:val="kk-KZ"/>
        </w:rPr>
        <w:t>2</w:t>
      </w:r>
      <w:r w:rsidR="00133767" w:rsidRPr="00910D33">
        <w:rPr>
          <w:rFonts w:ascii="Times New Roman" w:hAnsi="Times New Roman" w:cs="Times New Roman"/>
          <w:sz w:val="24"/>
          <w:szCs w:val="24"/>
          <w:lang w:val="kk-KZ"/>
        </w:rPr>
        <w:t xml:space="preserve">, </w:t>
      </w:r>
      <w:r w:rsidRPr="00FA68FF">
        <w:rPr>
          <w:rFonts w:ascii="Times New Roman" w:hAnsi="Times New Roman" w:cs="Times New Roman"/>
          <w:sz w:val="24"/>
          <w:szCs w:val="24"/>
          <w:lang w:val="kk-KZ"/>
        </w:rPr>
        <w:t xml:space="preserve"> </w:t>
      </w:r>
      <w:r w:rsidR="00133767" w:rsidRPr="00910D33">
        <w:rPr>
          <w:rFonts w:ascii="Times New Roman" w:hAnsi="Times New Roman" w:cs="Times New Roman"/>
          <w:sz w:val="24"/>
          <w:szCs w:val="24"/>
          <w:lang w:val="kk-KZ"/>
        </w:rPr>
        <w:t xml:space="preserve">өгей </w:t>
      </w:r>
      <w:r w:rsidRPr="00FA68FF">
        <w:rPr>
          <w:rFonts w:ascii="Times New Roman" w:hAnsi="Times New Roman" w:cs="Times New Roman"/>
          <w:sz w:val="24"/>
          <w:szCs w:val="24"/>
          <w:lang w:val="kk-KZ"/>
        </w:rPr>
        <w:t xml:space="preserve"> </w:t>
      </w:r>
      <w:r w:rsidR="00133767" w:rsidRPr="00910D33">
        <w:rPr>
          <w:rFonts w:ascii="Times New Roman" w:hAnsi="Times New Roman" w:cs="Times New Roman"/>
          <w:sz w:val="24"/>
          <w:szCs w:val="24"/>
          <w:lang w:val="kk-KZ"/>
        </w:rPr>
        <w:t xml:space="preserve">әке – </w:t>
      </w:r>
      <w:r w:rsidRPr="00910D33">
        <w:rPr>
          <w:rFonts w:ascii="Times New Roman" w:hAnsi="Times New Roman" w:cs="Times New Roman"/>
          <w:sz w:val="24"/>
          <w:szCs w:val="24"/>
          <w:lang w:val="kk-KZ"/>
        </w:rPr>
        <w:t xml:space="preserve"> 6</w:t>
      </w:r>
      <w:r w:rsidR="00133767" w:rsidRPr="00910D33">
        <w:rPr>
          <w:rFonts w:ascii="Times New Roman" w:hAnsi="Times New Roman" w:cs="Times New Roman"/>
          <w:sz w:val="24"/>
          <w:szCs w:val="24"/>
          <w:lang w:val="kk-KZ"/>
        </w:rPr>
        <w:t xml:space="preserve">, </w:t>
      </w:r>
      <w:r w:rsidRPr="00FA68FF">
        <w:rPr>
          <w:rFonts w:ascii="Times New Roman" w:hAnsi="Times New Roman" w:cs="Times New Roman"/>
          <w:sz w:val="24"/>
          <w:szCs w:val="24"/>
          <w:lang w:val="kk-KZ"/>
        </w:rPr>
        <w:t xml:space="preserve"> </w:t>
      </w:r>
      <w:r w:rsidR="00133767" w:rsidRPr="00910D33">
        <w:rPr>
          <w:rFonts w:ascii="Times New Roman" w:hAnsi="Times New Roman" w:cs="Times New Roman"/>
          <w:sz w:val="24"/>
          <w:szCs w:val="24"/>
          <w:lang w:val="kk-KZ"/>
        </w:rPr>
        <w:t>мүмкіндігі</w:t>
      </w:r>
      <w:r w:rsidRPr="00FA68FF">
        <w:rPr>
          <w:rFonts w:ascii="Times New Roman" w:hAnsi="Times New Roman" w:cs="Times New Roman"/>
          <w:sz w:val="24"/>
          <w:szCs w:val="24"/>
          <w:lang w:val="kk-KZ"/>
        </w:rPr>
        <w:t xml:space="preserve"> </w:t>
      </w:r>
      <w:r w:rsidR="00133767" w:rsidRPr="00910D33">
        <w:rPr>
          <w:rFonts w:ascii="Times New Roman" w:hAnsi="Times New Roman" w:cs="Times New Roman"/>
          <w:sz w:val="24"/>
          <w:szCs w:val="24"/>
          <w:lang w:val="kk-KZ"/>
        </w:rPr>
        <w:t xml:space="preserve"> шектеулі – </w:t>
      </w:r>
      <w:r w:rsidR="00212E25" w:rsidRPr="00910D33">
        <w:rPr>
          <w:rFonts w:ascii="Times New Roman" w:hAnsi="Times New Roman" w:cs="Times New Roman"/>
          <w:sz w:val="24"/>
          <w:szCs w:val="24"/>
          <w:lang w:val="kk-KZ"/>
        </w:rPr>
        <w:t>2</w:t>
      </w:r>
      <w:r w:rsidRPr="00FA68FF">
        <w:rPr>
          <w:rFonts w:ascii="Times New Roman" w:hAnsi="Times New Roman" w:cs="Times New Roman"/>
          <w:sz w:val="24"/>
          <w:szCs w:val="24"/>
          <w:lang w:val="kk-KZ"/>
        </w:rPr>
        <w:t>7</w:t>
      </w:r>
      <w:r w:rsidR="00133767" w:rsidRPr="00910D33">
        <w:rPr>
          <w:rFonts w:ascii="Times New Roman" w:hAnsi="Times New Roman" w:cs="Times New Roman"/>
          <w:sz w:val="24"/>
          <w:szCs w:val="24"/>
          <w:lang w:val="kk-KZ"/>
        </w:rPr>
        <w:t xml:space="preserve">,  тұрмысы </w:t>
      </w:r>
      <w:r w:rsidRPr="00FA68FF">
        <w:rPr>
          <w:rFonts w:ascii="Times New Roman" w:hAnsi="Times New Roman" w:cs="Times New Roman"/>
          <w:sz w:val="24"/>
          <w:szCs w:val="24"/>
          <w:lang w:val="kk-KZ"/>
        </w:rPr>
        <w:t xml:space="preserve"> </w:t>
      </w:r>
      <w:r w:rsidR="00133767" w:rsidRPr="00910D33">
        <w:rPr>
          <w:rFonts w:ascii="Times New Roman" w:hAnsi="Times New Roman" w:cs="Times New Roman"/>
          <w:sz w:val="24"/>
          <w:szCs w:val="24"/>
          <w:lang w:val="kk-KZ"/>
        </w:rPr>
        <w:t xml:space="preserve">төмен, </w:t>
      </w:r>
      <w:r w:rsidRPr="00FA68FF">
        <w:rPr>
          <w:rFonts w:ascii="Times New Roman" w:hAnsi="Times New Roman" w:cs="Times New Roman"/>
          <w:sz w:val="24"/>
          <w:szCs w:val="24"/>
          <w:lang w:val="kk-KZ"/>
        </w:rPr>
        <w:t xml:space="preserve"> </w:t>
      </w:r>
      <w:r w:rsidR="00133767" w:rsidRPr="00910D33">
        <w:rPr>
          <w:rFonts w:ascii="Times New Roman" w:hAnsi="Times New Roman" w:cs="Times New Roman"/>
          <w:sz w:val="24"/>
          <w:szCs w:val="24"/>
          <w:lang w:val="kk-KZ"/>
        </w:rPr>
        <w:t xml:space="preserve">аз </w:t>
      </w:r>
      <w:r w:rsidRPr="00FA68FF">
        <w:rPr>
          <w:rFonts w:ascii="Times New Roman" w:hAnsi="Times New Roman" w:cs="Times New Roman"/>
          <w:sz w:val="24"/>
          <w:szCs w:val="24"/>
          <w:lang w:val="kk-KZ"/>
        </w:rPr>
        <w:t xml:space="preserve"> </w:t>
      </w:r>
      <w:r w:rsidR="00133767" w:rsidRPr="00910D33">
        <w:rPr>
          <w:rFonts w:ascii="Times New Roman" w:hAnsi="Times New Roman" w:cs="Times New Roman"/>
          <w:sz w:val="24"/>
          <w:szCs w:val="24"/>
          <w:lang w:val="kk-KZ"/>
        </w:rPr>
        <w:t>қамтылған</w:t>
      </w:r>
      <w:r w:rsidRPr="00FA68FF">
        <w:rPr>
          <w:rFonts w:ascii="Times New Roman" w:hAnsi="Times New Roman" w:cs="Times New Roman"/>
          <w:sz w:val="24"/>
          <w:szCs w:val="24"/>
          <w:lang w:val="kk-KZ"/>
        </w:rPr>
        <w:t xml:space="preserve"> </w:t>
      </w:r>
      <w:r w:rsidR="00133767" w:rsidRPr="00910D33">
        <w:rPr>
          <w:rFonts w:ascii="Times New Roman" w:hAnsi="Times New Roman" w:cs="Times New Roman"/>
          <w:sz w:val="24"/>
          <w:szCs w:val="24"/>
          <w:lang w:val="kk-KZ"/>
        </w:rPr>
        <w:t xml:space="preserve"> отбасы</w:t>
      </w:r>
      <w:r w:rsidRPr="00FA68FF">
        <w:rPr>
          <w:rFonts w:ascii="Times New Roman" w:hAnsi="Times New Roman" w:cs="Times New Roman"/>
          <w:sz w:val="24"/>
          <w:szCs w:val="24"/>
          <w:lang w:val="kk-KZ"/>
        </w:rPr>
        <w:t>нан</w:t>
      </w:r>
      <w:r w:rsidR="00133767" w:rsidRPr="00910D33">
        <w:rPr>
          <w:rFonts w:ascii="Times New Roman" w:hAnsi="Times New Roman" w:cs="Times New Roman"/>
          <w:sz w:val="24"/>
          <w:szCs w:val="24"/>
          <w:lang w:val="kk-KZ"/>
        </w:rPr>
        <w:t xml:space="preserve"> – </w:t>
      </w:r>
      <w:r w:rsidRPr="00910D33">
        <w:rPr>
          <w:rFonts w:ascii="Times New Roman" w:hAnsi="Times New Roman" w:cs="Times New Roman"/>
          <w:sz w:val="24"/>
          <w:szCs w:val="24"/>
          <w:lang w:val="kk-KZ"/>
        </w:rPr>
        <w:t>40  студент</w:t>
      </w:r>
      <w:r w:rsidR="00133767" w:rsidRPr="00910D33">
        <w:rPr>
          <w:rFonts w:ascii="Times New Roman" w:hAnsi="Times New Roman" w:cs="Times New Roman"/>
          <w:sz w:val="24"/>
          <w:szCs w:val="24"/>
          <w:lang w:val="kk-KZ"/>
        </w:rPr>
        <w:t xml:space="preserve">. </w:t>
      </w:r>
    </w:p>
    <w:p w:rsidR="00133767" w:rsidRPr="00021EBC" w:rsidRDefault="00DF0371" w:rsidP="002D0138">
      <w:pPr>
        <w:autoSpaceDE w:val="0"/>
        <w:autoSpaceDN w:val="0"/>
        <w:adjustRightInd w:val="0"/>
        <w:spacing w:after="0" w:line="240" w:lineRule="auto"/>
        <w:jc w:val="both"/>
        <w:rPr>
          <w:rFonts w:ascii="Times New Roman" w:hAnsi="Times New Roman" w:cs="Times New Roman"/>
          <w:color w:val="000000"/>
          <w:sz w:val="24"/>
          <w:szCs w:val="24"/>
          <w:lang w:val="kk-KZ"/>
        </w:rPr>
      </w:pPr>
      <w:r w:rsidRPr="00910D33">
        <w:rPr>
          <w:rFonts w:ascii="Times New Roman" w:hAnsi="Times New Roman" w:cs="Times New Roman"/>
          <w:sz w:val="24"/>
          <w:szCs w:val="24"/>
          <w:lang w:val="kk-KZ"/>
        </w:rPr>
        <w:t xml:space="preserve">  </w:t>
      </w:r>
      <w:r w:rsidR="00B268D7" w:rsidRPr="00910D33">
        <w:rPr>
          <w:rFonts w:ascii="Times New Roman" w:hAnsi="Times New Roman" w:cs="Times New Roman"/>
          <w:sz w:val="24"/>
          <w:szCs w:val="24"/>
          <w:lang w:val="kk-KZ"/>
        </w:rPr>
        <w:t xml:space="preserve">   </w:t>
      </w:r>
      <w:r w:rsidR="00133767" w:rsidRPr="00910D33">
        <w:rPr>
          <w:rFonts w:ascii="Times New Roman" w:hAnsi="Times New Roman" w:cs="Times New Roman"/>
          <w:sz w:val="24"/>
          <w:szCs w:val="24"/>
          <w:lang w:val="kk-KZ"/>
        </w:rPr>
        <w:t xml:space="preserve">«Кәмелетке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Республикасының 2004 жылғы </w:t>
      </w:r>
      <w:r w:rsidR="00B268D7" w:rsidRPr="00910D33">
        <w:rPr>
          <w:rFonts w:ascii="Times New Roman" w:hAnsi="Times New Roman" w:cs="Times New Roman"/>
          <w:sz w:val="24"/>
          <w:szCs w:val="24"/>
          <w:lang w:val="kk-KZ"/>
        </w:rPr>
        <w:t xml:space="preserve">           </w:t>
      </w:r>
      <w:r w:rsidR="00133767" w:rsidRPr="00021EBC">
        <w:rPr>
          <w:rFonts w:ascii="Times New Roman" w:hAnsi="Times New Roman" w:cs="Times New Roman"/>
          <w:color w:val="000000"/>
          <w:sz w:val="24"/>
          <w:szCs w:val="24"/>
          <w:lang w:val="kk-KZ"/>
        </w:rPr>
        <w:t>9 шілдедегі № 591 Заңы негізінде балалардың өмір қауіпсіздіг</w:t>
      </w:r>
      <w:r w:rsidRPr="00021EBC">
        <w:rPr>
          <w:rFonts w:ascii="Times New Roman" w:hAnsi="Times New Roman" w:cs="Times New Roman"/>
          <w:color w:val="000000"/>
          <w:sz w:val="24"/>
          <w:szCs w:val="24"/>
          <w:lang w:val="kk-KZ"/>
        </w:rPr>
        <w:t xml:space="preserve">ін сақтау мақсатында колледжде </w:t>
      </w:r>
      <w:r w:rsidR="000B2227">
        <w:rPr>
          <w:rFonts w:ascii="Times New Roman" w:hAnsi="Times New Roman" w:cs="Times New Roman"/>
          <w:color w:val="000000"/>
          <w:sz w:val="24"/>
          <w:szCs w:val="24"/>
          <w:lang w:val="kk-KZ"/>
        </w:rPr>
        <w:t xml:space="preserve">                       </w:t>
      </w:r>
      <w:r w:rsidRPr="00021EBC">
        <w:rPr>
          <w:rFonts w:ascii="Times New Roman" w:hAnsi="Times New Roman" w:cs="Times New Roman"/>
          <w:color w:val="000000"/>
          <w:sz w:val="24"/>
          <w:szCs w:val="24"/>
          <w:lang w:val="kk-KZ"/>
        </w:rPr>
        <w:t>60</w:t>
      </w:r>
      <w:r w:rsidR="00133767" w:rsidRPr="00021EBC">
        <w:rPr>
          <w:rFonts w:ascii="Times New Roman" w:hAnsi="Times New Roman" w:cs="Times New Roman"/>
          <w:color w:val="000000"/>
          <w:sz w:val="24"/>
          <w:szCs w:val="24"/>
          <w:lang w:val="kk-KZ"/>
        </w:rPr>
        <w:t xml:space="preserve"> </w:t>
      </w:r>
      <w:r w:rsidR="000B2227">
        <w:rPr>
          <w:rFonts w:ascii="Times New Roman" w:hAnsi="Times New Roman" w:cs="Times New Roman"/>
          <w:color w:val="000000"/>
          <w:sz w:val="24"/>
          <w:szCs w:val="24"/>
          <w:lang w:val="kk-KZ"/>
        </w:rPr>
        <w:t xml:space="preserve"> </w:t>
      </w:r>
      <w:r w:rsidR="00133767" w:rsidRPr="00021EBC">
        <w:rPr>
          <w:rFonts w:ascii="Times New Roman" w:hAnsi="Times New Roman" w:cs="Times New Roman"/>
          <w:color w:val="000000"/>
          <w:sz w:val="24"/>
          <w:szCs w:val="24"/>
          <w:lang w:val="kk-KZ"/>
        </w:rPr>
        <w:t xml:space="preserve">бейнекамералар орнатылды. Бейнекамералар арқылы </w:t>
      </w:r>
      <w:r w:rsidRPr="00021EBC">
        <w:rPr>
          <w:rFonts w:ascii="Times New Roman" w:hAnsi="Times New Roman" w:cs="Times New Roman"/>
          <w:color w:val="000000"/>
          <w:sz w:val="24"/>
          <w:szCs w:val="24"/>
          <w:lang w:val="kk-KZ"/>
        </w:rPr>
        <w:t xml:space="preserve"> 24 </w:t>
      </w:r>
      <w:r w:rsidR="00133767" w:rsidRPr="00021EBC">
        <w:rPr>
          <w:rFonts w:ascii="Times New Roman" w:hAnsi="Times New Roman" w:cs="Times New Roman"/>
          <w:color w:val="000000"/>
          <w:sz w:val="24"/>
          <w:szCs w:val="24"/>
          <w:lang w:val="kk-KZ"/>
        </w:rPr>
        <w:t xml:space="preserve"> ішкі және </w:t>
      </w:r>
      <w:r w:rsidRPr="00021EBC">
        <w:rPr>
          <w:rFonts w:ascii="Times New Roman" w:hAnsi="Times New Roman" w:cs="Times New Roman"/>
          <w:color w:val="000000"/>
          <w:sz w:val="24"/>
          <w:szCs w:val="24"/>
          <w:lang w:val="kk-KZ"/>
        </w:rPr>
        <w:t>36</w:t>
      </w:r>
      <w:r w:rsidR="00133767" w:rsidRPr="00021EBC">
        <w:rPr>
          <w:rFonts w:ascii="Times New Roman" w:hAnsi="Times New Roman" w:cs="Times New Roman"/>
          <w:color w:val="000000"/>
          <w:sz w:val="24"/>
          <w:szCs w:val="24"/>
          <w:lang w:val="kk-KZ"/>
        </w:rPr>
        <w:t xml:space="preserve"> сыртқы бақылау жүргізіледі. </w:t>
      </w:r>
    </w:p>
    <w:p w:rsidR="00133767" w:rsidRPr="00021EBC" w:rsidRDefault="00133767" w:rsidP="002D0138">
      <w:pPr>
        <w:autoSpaceDE w:val="0"/>
        <w:autoSpaceDN w:val="0"/>
        <w:adjustRightInd w:val="0"/>
        <w:spacing w:after="0" w:line="240" w:lineRule="auto"/>
        <w:jc w:val="both"/>
        <w:rPr>
          <w:rFonts w:ascii="Times New Roman" w:hAnsi="Times New Roman" w:cs="Times New Roman"/>
          <w:color w:val="000000"/>
          <w:sz w:val="24"/>
          <w:szCs w:val="24"/>
          <w:lang w:val="kk-KZ"/>
        </w:rPr>
      </w:pPr>
      <w:r w:rsidRPr="00021EBC">
        <w:rPr>
          <w:rFonts w:ascii="Times New Roman" w:hAnsi="Times New Roman" w:cs="Times New Roman"/>
          <w:color w:val="000000"/>
          <w:sz w:val="24"/>
          <w:szCs w:val="24"/>
          <w:lang w:val="kk-KZ"/>
        </w:rPr>
        <w:t xml:space="preserve">Қазақстан Республикасы Үкіметінің 2008 жылғы 30 қаңтардағы N 77 қаулысына сәйкес білім алушылардың санына қарай колледжде штат бойынша 1 </w:t>
      </w:r>
      <w:r w:rsidR="000B2227">
        <w:rPr>
          <w:rFonts w:ascii="Times New Roman" w:hAnsi="Times New Roman" w:cs="Times New Roman"/>
          <w:color w:val="000000"/>
          <w:sz w:val="24"/>
          <w:szCs w:val="24"/>
          <w:lang w:val="kk-KZ"/>
        </w:rPr>
        <w:t xml:space="preserve"> </w:t>
      </w:r>
      <w:r w:rsidRPr="00021EBC">
        <w:rPr>
          <w:rFonts w:ascii="Times New Roman" w:hAnsi="Times New Roman" w:cs="Times New Roman"/>
          <w:color w:val="000000"/>
          <w:sz w:val="24"/>
          <w:szCs w:val="24"/>
          <w:lang w:val="kk-KZ"/>
        </w:rPr>
        <w:t>педагог – психолог</w:t>
      </w:r>
      <w:r w:rsidR="000B2227">
        <w:rPr>
          <w:rFonts w:ascii="Times New Roman" w:hAnsi="Times New Roman" w:cs="Times New Roman"/>
          <w:color w:val="000000"/>
          <w:sz w:val="24"/>
          <w:szCs w:val="24"/>
          <w:lang w:val="kk-KZ"/>
        </w:rPr>
        <w:t xml:space="preserve"> </w:t>
      </w:r>
      <w:r w:rsidRPr="00021EBC">
        <w:rPr>
          <w:rFonts w:ascii="Times New Roman" w:hAnsi="Times New Roman" w:cs="Times New Roman"/>
          <w:color w:val="000000"/>
          <w:sz w:val="24"/>
          <w:szCs w:val="24"/>
          <w:lang w:val="kk-KZ"/>
        </w:rPr>
        <w:t xml:space="preserve"> жұмыс жасайды. </w:t>
      </w:r>
    </w:p>
    <w:p w:rsidR="00B94F0E" w:rsidRPr="00FA68FF" w:rsidRDefault="00242BB8" w:rsidP="002D0138">
      <w:pPr>
        <w:autoSpaceDE w:val="0"/>
        <w:autoSpaceDN w:val="0"/>
        <w:adjustRightInd w:val="0"/>
        <w:spacing w:after="0" w:line="240" w:lineRule="auto"/>
        <w:jc w:val="both"/>
        <w:rPr>
          <w:rFonts w:ascii="Times New Roman" w:hAnsi="Times New Roman" w:cs="Times New Roman"/>
          <w:color w:val="FF0000"/>
          <w:sz w:val="24"/>
          <w:szCs w:val="24"/>
          <w:lang w:val="kk-KZ"/>
        </w:rPr>
      </w:pPr>
      <w:r w:rsidRPr="00F92D3D">
        <w:rPr>
          <w:rFonts w:ascii="Times New Roman" w:hAnsi="Times New Roman" w:cs="Times New Roman"/>
          <w:sz w:val="24"/>
          <w:szCs w:val="24"/>
          <w:lang w:val="kk-KZ"/>
        </w:rPr>
        <w:t xml:space="preserve">      </w:t>
      </w:r>
      <w:r w:rsidR="00B94F0E" w:rsidRPr="00F92D3D">
        <w:rPr>
          <w:rFonts w:ascii="Times New Roman" w:hAnsi="Times New Roman" w:cs="Times New Roman"/>
          <w:sz w:val="24"/>
          <w:szCs w:val="24"/>
          <w:lang w:val="kk-KZ"/>
        </w:rPr>
        <w:t xml:space="preserve"> </w:t>
      </w:r>
      <w:proofErr w:type="spellStart"/>
      <w:r w:rsidR="00133767" w:rsidRPr="00F92D3D">
        <w:rPr>
          <w:rFonts w:ascii="Times New Roman" w:hAnsi="Times New Roman" w:cs="Times New Roman"/>
          <w:sz w:val="24"/>
          <w:szCs w:val="24"/>
          <w:lang w:val="ru-RU"/>
        </w:rPr>
        <w:t>Кітапхана</w:t>
      </w:r>
      <w:proofErr w:type="spellEnd"/>
      <w:r w:rsidR="00133767" w:rsidRPr="00F92D3D">
        <w:rPr>
          <w:rFonts w:ascii="Times New Roman" w:hAnsi="Times New Roman" w:cs="Times New Roman"/>
          <w:sz w:val="24"/>
          <w:szCs w:val="24"/>
          <w:lang w:val="ru-RU"/>
        </w:rPr>
        <w:t xml:space="preserve">. </w:t>
      </w:r>
      <w:r w:rsidR="00B94F0E" w:rsidRPr="00F92D3D">
        <w:rPr>
          <w:rFonts w:ascii="Times New Roman" w:hAnsi="Times New Roman" w:cs="Times New Roman"/>
          <w:sz w:val="24"/>
          <w:szCs w:val="24"/>
          <w:lang w:val="ru-RU"/>
        </w:rPr>
        <w:t xml:space="preserve"> </w:t>
      </w:r>
      <w:proofErr w:type="spellStart"/>
      <w:r w:rsidR="00B94F0E" w:rsidRPr="00F92D3D">
        <w:rPr>
          <w:rFonts w:ascii="Times New Roman" w:hAnsi="Times New Roman" w:cs="Times New Roman"/>
          <w:sz w:val="24"/>
          <w:szCs w:val="24"/>
          <w:lang w:val="ru-RU"/>
        </w:rPr>
        <w:t>Жалпы</w:t>
      </w:r>
      <w:proofErr w:type="spellEnd"/>
      <w:r w:rsidR="00B94F0E" w:rsidRPr="00F92D3D">
        <w:rPr>
          <w:rFonts w:ascii="Times New Roman" w:hAnsi="Times New Roman" w:cs="Times New Roman"/>
          <w:sz w:val="24"/>
          <w:szCs w:val="24"/>
          <w:lang w:val="ru-RU"/>
        </w:rPr>
        <w:t xml:space="preserve"> </w:t>
      </w:r>
      <w:proofErr w:type="spellStart"/>
      <w:r w:rsidR="00B94F0E" w:rsidRPr="00F92D3D">
        <w:rPr>
          <w:rFonts w:ascii="Times New Roman" w:hAnsi="Times New Roman" w:cs="Times New Roman"/>
          <w:sz w:val="24"/>
          <w:szCs w:val="24"/>
          <w:lang w:val="ru-RU"/>
        </w:rPr>
        <w:t>к</w:t>
      </w:r>
      <w:r w:rsidR="00133767" w:rsidRPr="00F92D3D">
        <w:rPr>
          <w:rFonts w:ascii="Times New Roman" w:hAnsi="Times New Roman" w:cs="Times New Roman"/>
          <w:sz w:val="24"/>
          <w:szCs w:val="24"/>
          <w:lang w:val="ru-RU"/>
        </w:rPr>
        <w:t>олледжде</w:t>
      </w:r>
      <w:proofErr w:type="spellEnd"/>
      <w:r w:rsidR="00133767" w:rsidRPr="00F92D3D">
        <w:rPr>
          <w:rFonts w:ascii="Times New Roman" w:hAnsi="Times New Roman" w:cs="Times New Roman"/>
          <w:sz w:val="24"/>
          <w:szCs w:val="24"/>
          <w:lang w:val="ru-RU"/>
        </w:rPr>
        <w:t xml:space="preserve"> – </w:t>
      </w:r>
      <w:proofErr w:type="gramStart"/>
      <w:r w:rsidR="00165060" w:rsidRPr="00F92D3D">
        <w:rPr>
          <w:rFonts w:ascii="Times New Roman" w:hAnsi="Times New Roman" w:cs="Times New Roman"/>
          <w:sz w:val="24"/>
          <w:szCs w:val="24"/>
          <w:lang w:val="ru-RU"/>
        </w:rPr>
        <w:t xml:space="preserve">8845 </w:t>
      </w:r>
      <w:r w:rsidR="00133767" w:rsidRPr="00F92D3D">
        <w:rPr>
          <w:rFonts w:ascii="Times New Roman" w:hAnsi="Times New Roman" w:cs="Times New Roman"/>
          <w:sz w:val="24"/>
          <w:szCs w:val="24"/>
          <w:lang w:val="ru-RU"/>
        </w:rPr>
        <w:t xml:space="preserve"> </w:t>
      </w:r>
      <w:proofErr w:type="spellStart"/>
      <w:r w:rsidR="00133767" w:rsidRPr="00F92D3D">
        <w:rPr>
          <w:rFonts w:ascii="Times New Roman" w:hAnsi="Times New Roman" w:cs="Times New Roman"/>
          <w:sz w:val="24"/>
          <w:szCs w:val="24"/>
          <w:lang w:val="ru-RU"/>
        </w:rPr>
        <w:t>кітап</w:t>
      </w:r>
      <w:proofErr w:type="spellEnd"/>
      <w:proofErr w:type="gramEnd"/>
      <w:r w:rsidR="00133767" w:rsidRPr="00F92D3D">
        <w:rPr>
          <w:rFonts w:ascii="Times New Roman" w:hAnsi="Times New Roman" w:cs="Times New Roman"/>
          <w:sz w:val="24"/>
          <w:szCs w:val="24"/>
          <w:lang w:val="ru-RU"/>
        </w:rPr>
        <w:t xml:space="preserve"> </w:t>
      </w:r>
      <w:proofErr w:type="spellStart"/>
      <w:r w:rsidR="00133767" w:rsidRPr="00F92D3D">
        <w:rPr>
          <w:rFonts w:ascii="Times New Roman" w:hAnsi="Times New Roman" w:cs="Times New Roman"/>
          <w:sz w:val="24"/>
          <w:szCs w:val="24"/>
          <w:lang w:val="ru-RU"/>
        </w:rPr>
        <w:t>қоры</w:t>
      </w:r>
      <w:proofErr w:type="spellEnd"/>
      <w:r w:rsidR="00133767" w:rsidRPr="00F92D3D">
        <w:rPr>
          <w:rFonts w:ascii="Times New Roman" w:hAnsi="Times New Roman" w:cs="Times New Roman"/>
          <w:sz w:val="24"/>
          <w:szCs w:val="24"/>
          <w:lang w:val="ru-RU"/>
        </w:rPr>
        <w:t xml:space="preserve"> бар. </w:t>
      </w:r>
      <w:proofErr w:type="spellStart"/>
      <w:proofErr w:type="gramStart"/>
      <w:r w:rsidR="00133767" w:rsidRPr="00F92D3D">
        <w:rPr>
          <w:rFonts w:ascii="Times New Roman" w:hAnsi="Times New Roman" w:cs="Times New Roman"/>
          <w:sz w:val="24"/>
          <w:szCs w:val="24"/>
          <w:lang w:val="ru-RU"/>
        </w:rPr>
        <w:t>Кітапхана</w:t>
      </w:r>
      <w:r w:rsidR="00B94F0E" w:rsidRPr="00F92D3D">
        <w:rPr>
          <w:rFonts w:ascii="Times New Roman" w:hAnsi="Times New Roman" w:cs="Times New Roman"/>
          <w:sz w:val="24"/>
          <w:szCs w:val="24"/>
          <w:lang w:val="ru-RU"/>
        </w:rPr>
        <w:t>да</w:t>
      </w:r>
      <w:proofErr w:type="spellEnd"/>
      <w:r w:rsidR="00B94F0E" w:rsidRPr="00F92D3D">
        <w:rPr>
          <w:rFonts w:ascii="Times New Roman" w:hAnsi="Times New Roman" w:cs="Times New Roman"/>
          <w:sz w:val="24"/>
          <w:szCs w:val="24"/>
          <w:lang w:val="ru-RU"/>
        </w:rPr>
        <w:t xml:space="preserve">  </w:t>
      </w:r>
      <w:proofErr w:type="spellStart"/>
      <w:r w:rsidR="00B94F0E" w:rsidRPr="00F92D3D">
        <w:rPr>
          <w:rFonts w:ascii="Times New Roman" w:hAnsi="Times New Roman" w:cs="Times New Roman"/>
          <w:sz w:val="24"/>
          <w:szCs w:val="24"/>
          <w:lang w:val="ru-RU"/>
        </w:rPr>
        <w:t>мамандық</w:t>
      </w:r>
      <w:proofErr w:type="spellEnd"/>
      <w:proofErr w:type="gramEnd"/>
      <w:r w:rsidR="00B94F0E" w:rsidRPr="00F92D3D">
        <w:rPr>
          <w:rFonts w:ascii="Times New Roman" w:hAnsi="Times New Roman" w:cs="Times New Roman"/>
          <w:sz w:val="24"/>
          <w:szCs w:val="24"/>
          <w:lang w:val="ru-RU"/>
        </w:rPr>
        <w:t xml:space="preserve">  </w:t>
      </w:r>
      <w:proofErr w:type="spellStart"/>
      <w:r w:rsidR="00B94F0E" w:rsidRPr="00F92D3D">
        <w:rPr>
          <w:rFonts w:ascii="Times New Roman" w:hAnsi="Times New Roman" w:cs="Times New Roman"/>
          <w:sz w:val="24"/>
          <w:szCs w:val="24"/>
          <w:lang w:val="ru-RU"/>
        </w:rPr>
        <w:t>бойынша</w:t>
      </w:r>
      <w:proofErr w:type="spellEnd"/>
      <w:r w:rsidR="00B94F0E" w:rsidRPr="00F92D3D">
        <w:rPr>
          <w:rFonts w:ascii="Times New Roman" w:hAnsi="Times New Roman" w:cs="Times New Roman"/>
          <w:sz w:val="24"/>
          <w:szCs w:val="24"/>
          <w:lang w:val="ru-RU"/>
        </w:rPr>
        <w:t xml:space="preserve">  </w:t>
      </w:r>
      <w:proofErr w:type="spellStart"/>
      <w:r w:rsidR="00B94F0E" w:rsidRPr="00F92D3D">
        <w:rPr>
          <w:rFonts w:ascii="Times New Roman" w:hAnsi="Times New Roman" w:cs="Times New Roman"/>
          <w:sz w:val="24"/>
          <w:szCs w:val="24"/>
          <w:lang w:val="ru-RU"/>
        </w:rPr>
        <w:t>оқулық</w:t>
      </w:r>
      <w:proofErr w:type="spellEnd"/>
      <w:r w:rsidR="00B94F0E" w:rsidRPr="00F92D3D">
        <w:rPr>
          <w:rFonts w:ascii="Times New Roman" w:hAnsi="Times New Roman" w:cs="Times New Roman"/>
          <w:sz w:val="24"/>
          <w:szCs w:val="24"/>
          <w:lang w:val="ru-RU"/>
        </w:rPr>
        <w:t xml:space="preserve">  саны – 3596,  </w:t>
      </w:r>
      <w:proofErr w:type="spellStart"/>
      <w:r w:rsidR="00B94F0E" w:rsidRPr="00F92D3D">
        <w:rPr>
          <w:rFonts w:ascii="Times New Roman" w:hAnsi="Times New Roman" w:cs="Times New Roman"/>
          <w:sz w:val="24"/>
          <w:szCs w:val="24"/>
          <w:lang w:val="ru-RU"/>
        </w:rPr>
        <w:t>жалпы</w:t>
      </w:r>
      <w:proofErr w:type="spellEnd"/>
      <w:r w:rsidR="00B94F0E" w:rsidRPr="00F92D3D">
        <w:rPr>
          <w:rFonts w:ascii="Times New Roman" w:hAnsi="Times New Roman" w:cs="Times New Roman"/>
          <w:sz w:val="24"/>
          <w:szCs w:val="24"/>
          <w:lang w:val="ru-RU"/>
        </w:rPr>
        <w:t xml:space="preserve">  </w:t>
      </w:r>
      <w:proofErr w:type="spellStart"/>
      <w:r w:rsidR="00B94F0E" w:rsidRPr="00F92D3D">
        <w:rPr>
          <w:rFonts w:ascii="Times New Roman" w:hAnsi="Times New Roman" w:cs="Times New Roman"/>
          <w:sz w:val="24"/>
          <w:szCs w:val="24"/>
          <w:lang w:val="ru-RU"/>
        </w:rPr>
        <w:t>пәндер</w:t>
      </w:r>
      <w:proofErr w:type="spellEnd"/>
      <w:r w:rsidR="00B94F0E" w:rsidRPr="00F92D3D">
        <w:rPr>
          <w:rFonts w:ascii="Times New Roman" w:hAnsi="Times New Roman" w:cs="Times New Roman"/>
          <w:sz w:val="24"/>
          <w:szCs w:val="24"/>
          <w:lang w:val="ru-RU"/>
        </w:rPr>
        <w:t xml:space="preserve">  </w:t>
      </w:r>
      <w:proofErr w:type="spellStart"/>
      <w:r w:rsidR="00B94F0E" w:rsidRPr="00F92D3D">
        <w:rPr>
          <w:rFonts w:ascii="Times New Roman" w:hAnsi="Times New Roman" w:cs="Times New Roman"/>
          <w:sz w:val="24"/>
          <w:szCs w:val="24"/>
          <w:lang w:val="ru-RU"/>
        </w:rPr>
        <w:t>бойынша</w:t>
      </w:r>
      <w:proofErr w:type="spellEnd"/>
      <w:r w:rsidR="00B94F0E" w:rsidRPr="00F92D3D">
        <w:rPr>
          <w:rFonts w:ascii="Times New Roman" w:hAnsi="Times New Roman" w:cs="Times New Roman"/>
          <w:sz w:val="24"/>
          <w:szCs w:val="24"/>
          <w:lang w:val="ru-RU"/>
        </w:rPr>
        <w:t xml:space="preserve">  </w:t>
      </w:r>
      <w:proofErr w:type="spellStart"/>
      <w:r w:rsidR="00B94F0E" w:rsidRPr="00F92D3D">
        <w:rPr>
          <w:rFonts w:ascii="Times New Roman" w:hAnsi="Times New Roman" w:cs="Times New Roman"/>
          <w:sz w:val="24"/>
          <w:szCs w:val="24"/>
          <w:lang w:val="ru-RU"/>
        </w:rPr>
        <w:t>оқулық</w:t>
      </w:r>
      <w:proofErr w:type="spellEnd"/>
      <w:r w:rsidR="00B94F0E" w:rsidRPr="00F92D3D">
        <w:rPr>
          <w:rFonts w:ascii="Times New Roman" w:hAnsi="Times New Roman" w:cs="Times New Roman"/>
          <w:sz w:val="24"/>
          <w:szCs w:val="24"/>
          <w:lang w:val="ru-RU"/>
        </w:rPr>
        <w:t xml:space="preserve">  саны – 2032</w:t>
      </w:r>
      <w:r w:rsidR="00B94F0E" w:rsidRPr="00F92D3D">
        <w:rPr>
          <w:rFonts w:ascii="Times New Roman" w:hAnsi="Times New Roman" w:cs="Times New Roman"/>
          <w:sz w:val="24"/>
          <w:szCs w:val="24"/>
          <w:lang w:val="kk-KZ"/>
        </w:rPr>
        <w:t xml:space="preserve">, қосымша  әдебиеттер  саны </w:t>
      </w:r>
      <w:r w:rsidR="00165060" w:rsidRPr="00F92D3D">
        <w:rPr>
          <w:rFonts w:ascii="Times New Roman" w:hAnsi="Times New Roman" w:cs="Times New Roman"/>
          <w:sz w:val="24"/>
          <w:szCs w:val="24"/>
          <w:lang w:val="ru-RU"/>
        </w:rPr>
        <w:t>– 2067</w:t>
      </w:r>
      <w:r w:rsidR="00165060" w:rsidRPr="00F92D3D">
        <w:rPr>
          <w:rFonts w:ascii="Times New Roman" w:hAnsi="Times New Roman" w:cs="Times New Roman"/>
          <w:sz w:val="24"/>
          <w:szCs w:val="24"/>
          <w:lang w:val="kk-KZ"/>
        </w:rPr>
        <w:t xml:space="preserve">, әдістемелік оқулықтар – 1150.  </w:t>
      </w:r>
      <w:r w:rsidR="00165060" w:rsidRPr="00910D33">
        <w:rPr>
          <w:rFonts w:ascii="Times New Roman" w:hAnsi="Times New Roman" w:cs="Times New Roman"/>
          <w:sz w:val="24"/>
          <w:szCs w:val="24"/>
          <w:lang w:val="kk-KZ"/>
        </w:rPr>
        <w:t>2023 – 2024</w:t>
      </w:r>
      <w:r w:rsidR="00165060">
        <w:rPr>
          <w:rFonts w:ascii="Times New Roman" w:hAnsi="Times New Roman" w:cs="Times New Roman"/>
          <w:sz w:val="24"/>
          <w:szCs w:val="24"/>
          <w:lang w:val="kk-KZ"/>
        </w:rPr>
        <w:t xml:space="preserve"> оқу жылда  179  арнаулы пән оқулықтары алынды.</w:t>
      </w:r>
    </w:p>
    <w:p w:rsidR="00C72C25" w:rsidRPr="00FA68FF" w:rsidRDefault="00BB21D5" w:rsidP="002D0138">
      <w:pPr>
        <w:autoSpaceDE w:val="0"/>
        <w:autoSpaceDN w:val="0"/>
        <w:adjustRightInd w:val="0"/>
        <w:spacing w:after="0" w:line="240" w:lineRule="auto"/>
        <w:jc w:val="both"/>
        <w:rPr>
          <w:rFonts w:ascii="Times New Roman" w:hAnsi="Times New Roman" w:cs="Times New Roman"/>
          <w:sz w:val="24"/>
          <w:szCs w:val="24"/>
          <w:lang w:val="kk-KZ"/>
        </w:rPr>
      </w:pPr>
      <w:r w:rsidRPr="00FA68FF">
        <w:rPr>
          <w:rFonts w:ascii="Times New Roman" w:hAnsi="Times New Roman" w:cs="Times New Roman"/>
          <w:color w:val="FF0000"/>
          <w:sz w:val="24"/>
          <w:szCs w:val="24"/>
          <w:lang w:val="kk-KZ"/>
        </w:rPr>
        <w:t xml:space="preserve">     </w:t>
      </w:r>
      <w:r w:rsidR="00133767" w:rsidRPr="00FA68FF">
        <w:rPr>
          <w:rFonts w:ascii="Times New Roman" w:hAnsi="Times New Roman" w:cs="Times New Roman"/>
          <w:sz w:val="24"/>
          <w:szCs w:val="24"/>
          <w:lang w:val="kk-KZ"/>
        </w:rPr>
        <w:t xml:space="preserve">Қызылорда облысының білім басқармасы «Білім беру ұйымдарында қамқоршылық кеңестің жұмысын ұйымдастыру және оны сайлау тәртібінің үлгілік қағидаларын бекіту туралы» Қазақстан Республикасы Білім және ғылым министрінің 2017 жылғы 27 шілдедегі №355 бұйрығына сәйкес </w:t>
      </w:r>
      <w:r w:rsidR="00133767" w:rsidRPr="0049695E">
        <w:rPr>
          <w:rFonts w:ascii="Times New Roman" w:hAnsi="Times New Roman" w:cs="Times New Roman"/>
          <w:sz w:val="24"/>
          <w:szCs w:val="24"/>
          <w:lang w:val="kk-KZ"/>
        </w:rPr>
        <w:t>202</w:t>
      </w:r>
      <w:r w:rsidR="0049695E" w:rsidRPr="0049695E">
        <w:rPr>
          <w:rFonts w:ascii="Times New Roman" w:hAnsi="Times New Roman" w:cs="Times New Roman"/>
          <w:sz w:val="24"/>
          <w:szCs w:val="24"/>
          <w:lang w:val="kk-KZ"/>
        </w:rPr>
        <w:t>3 жылдың                   23</w:t>
      </w:r>
      <w:r w:rsidR="00133767" w:rsidRPr="0049695E">
        <w:rPr>
          <w:rFonts w:ascii="Times New Roman" w:hAnsi="Times New Roman" w:cs="Times New Roman"/>
          <w:sz w:val="24"/>
          <w:szCs w:val="24"/>
          <w:lang w:val="kk-KZ"/>
        </w:rPr>
        <w:t xml:space="preserve"> </w:t>
      </w:r>
      <w:r w:rsidR="0049695E" w:rsidRPr="0049695E">
        <w:rPr>
          <w:rFonts w:ascii="Times New Roman" w:hAnsi="Times New Roman" w:cs="Times New Roman"/>
          <w:sz w:val="24"/>
          <w:szCs w:val="24"/>
          <w:lang w:val="kk-KZ"/>
        </w:rPr>
        <w:t xml:space="preserve">қараша </w:t>
      </w:r>
      <w:r w:rsidR="00133767" w:rsidRPr="0049695E">
        <w:rPr>
          <w:rFonts w:ascii="Times New Roman" w:hAnsi="Times New Roman" w:cs="Times New Roman"/>
          <w:sz w:val="24"/>
          <w:szCs w:val="24"/>
          <w:lang w:val="kk-KZ"/>
        </w:rPr>
        <w:t xml:space="preserve"> колледж басшысының №</w:t>
      </w:r>
      <w:r w:rsidR="0049695E" w:rsidRPr="0049695E">
        <w:rPr>
          <w:rFonts w:ascii="Times New Roman" w:hAnsi="Times New Roman" w:cs="Times New Roman"/>
          <w:sz w:val="24"/>
          <w:szCs w:val="24"/>
          <w:lang w:val="kk-KZ"/>
        </w:rPr>
        <w:t>67</w:t>
      </w:r>
      <w:r w:rsidR="00133767" w:rsidRPr="0049695E">
        <w:rPr>
          <w:rFonts w:ascii="Times New Roman" w:hAnsi="Times New Roman" w:cs="Times New Roman"/>
          <w:sz w:val="24"/>
          <w:szCs w:val="24"/>
          <w:lang w:val="kk-KZ"/>
        </w:rPr>
        <w:t xml:space="preserve"> бұйрығымен колледжішілік «Қамқоршылық к</w:t>
      </w:r>
      <w:r w:rsidR="00133767" w:rsidRPr="00FA68FF">
        <w:rPr>
          <w:rFonts w:ascii="Times New Roman" w:hAnsi="Times New Roman" w:cs="Times New Roman"/>
          <w:sz w:val="24"/>
          <w:szCs w:val="24"/>
          <w:lang w:val="kk-KZ"/>
        </w:rPr>
        <w:t xml:space="preserve">еңесі» құрылған. Кеңес құрамында </w:t>
      </w:r>
      <w:r w:rsidRPr="00FA68FF">
        <w:rPr>
          <w:rFonts w:ascii="Times New Roman" w:hAnsi="Times New Roman" w:cs="Times New Roman"/>
          <w:sz w:val="24"/>
          <w:szCs w:val="24"/>
          <w:lang w:val="kk-KZ"/>
        </w:rPr>
        <w:t>9</w:t>
      </w:r>
      <w:r w:rsidR="00133767" w:rsidRPr="00FA68FF">
        <w:rPr>
          <w:rFonts w:ascii="Times New Roman" w:hAnsi="Times New Roman" w:cs="Times New Roman"/>
          <w:sz w:val="24"/>
          <w:szCs w:val="24"/>
          <w:lang w:val="kk-KZ"/>
        </w:rPr>
        <w:t xml:space="preserve"> адам бар. Кеңестің жұмыс жоспары жасалып, отырыстары хатталған. </w:t>
      </w:r>
    </w:p>
    <w:p w:rsidR="00133767" w:rsidRPr="00704BAE" w:rsidRDefault="00C72C25" w:rsidP="002D0138">
      <w:pPr>
        <w:autoSpaceDE w:val="0"/>
        <w:autoSpaceDN w:val="0"/>
        <w:adjustRightInd w:val="0"/>
        <w:spacing w:after="0" w:line="240" w:lineRule="auto"/>
        <w:jc w:val="both"/>
        <w:rPr>
          <w:rFonts w:ascii="Times New Roman" w:hAnsi="Times New Roman" w:cs="Times New Roman"/>
          <w:sz w:val="24"/>
          <w:szCs w:val="24"/>
          <w:lang w:val="kk-KZ"/>
        </w:rPr>
      </w:pPr>
      <w:r w:rsidRPr="00FA68FF">
        <w:rPr>
          <w:rFonts w:ascii="Times New Roman" w:hAnsi="Times New Roman" w:cs="Times New Roman"/>
          <w:sz w:val="24"/>
          <w:szCs w:val="24"/>
          <w:lang w:val="kk-KZ"/>
        </w:rPr>
        <w:t xml:space="preserve">    </w:t>
      </w:r>
      <w:r w:rsidR="00133767" w:rsidRPr="00704BAE">
        <w:rPr>
          <w:rFonts w:ascii="Times New Roman" w:hAnsi="Times New Roman" w:cs="Times New Roman"/>
          <w:sz w:val="24"/>
          <w:szCs w:val="24"/>
          <w:lang w:val="kk-KZ"/>
        </w:rPr>
        <w:t>202</w:t>
      </w:r>
      <w:r w:rsidR="005C50A4" w:rsidRPr="00704BAE">
        <w:rPr>
          <w:rFonts w:ascii="Times New Roman" w:hAnsi="Times New Roman" w:cs="Times New Roman"/>
          <w:sz w:val="24"/>
          <w:szCs w:val="24"/>
          <w:lang w:val="kk-KZ"/>
        </w:rPr>
        <w:t xml:space="preserve">3 </w:t>
      </w:r>
      <w:r w:rsidR="00133767" w:rsidRPr="00704BAE">
        <w:rPr>
          <w:rFonts w:ascii="Times New Roman" w:hAnsi="Times New Roman" w:cs="Times New Roman"/>
          <w:sz w:val="24"/>
          <w:szCs w:val="24"/>
          <w:lang w:val="kk-KZ"/>
        </w:rPr>
        <w:t xml:space="preserve"> -202</w:t>
      </w:r>
      <w:r w:rsidR="005C50A4" w:rsidRPr="00704BAE">
        <w:rPr>
          <w:rFonts w:ascii="Times New Roman" w:hAnsi="Times New Roman" w:cs="Times New Roman"/>
          <w:sz w:val="24"/>
          <w:szCs w:val="24"/>
          <w:lang w:val="kk-KZ"/>
        </w:rPr>
        <w:t xml:space="preserve">4 </w:t>
      </w:r>
      <w:r w:rsidR="00133767" w:rsidRPr="00704BAE">
        <w:rPr>
          <w:rFonts w:ascii="Times New Roman" w:hAnsi="Times New Roman" w:cs="Times New Roman"/>
          <w:sz w:val="24"/>
          <w:szCs w:val="24"/>
          <w:lang w:val="kk-KZ"/>
        </w:rPr>
        <w:t xml:space="preserve"> оқу жылындағы «Техникалық және кәсіптік, орта білімнен кейінгі және жоғарғы білім беру ұйымдарындағы тәрбиеленушілермен білім алушылардың жекелеген санаттағы азаматтарына, сондай – ақ қорғаншылық (қамқоршылықтағы) пен партонаттағы тұлғаларына тегін тамақтандыруды ұсыну» Ережесін басшылыққа ала отырып әлеуметтік тұрмысы төмен </w:t>
      </w:r>
      <w:r w:rsidR="005B535C" w:rsidRPr="00704BAE">
        <w:rPr>
          <w:rFonts w:ascii="Times New Roman" w:hAnsi="Times New Roman" w:cs="Times New Roman"/>
          <w:sz w:val="24"/>
          <w:szCs w:val="24"/>
          <w:lang w:val="kk-KZ"/>
        </w:rPr>
        <w:t xml:space="preserve"> 6</w:t>
      </w:r>
      <w:r w:rsidR="005C50A4" w:rsidRPr="00704BAE">
        <w:rPr>
          <w:rFonts w:ascii="Times New Roman" w:hAnsi="Times New Roman" w:cs="Times New Roman"/>
          <w:sz w:val="24"/>
          <w:szCs w:val="24"/>
          <w:lang w:val="kk-KZ"/>
        </w:rPr>
        <w:t>0</w:t>
      </w:r>
      <w:r w:rsidR="00133767" w:rsidRPr="00704BAE">
        <w:rPr>
          <w:rFonts w:ascii="Times New Roman" w:hAnsi="Times New Roman" w:cs="Times New Roman"/>
          <w:sz w:val="24"/>
          <w:szCs w:val="24"/>
          <w:lang w:val="kk-KZ"/>
        </w:rPr>
        <w:t xml:space="preserve"> білім алушы ыстық тамақпен қамтылған. </w:t>
      </w:r>
    </w:p>
    <w:p w:rsidR="00133767" w:rsidRPr="00704BAE" w:rsidRDefault="00133767" w:rsidP="002D0138">
      <w:pPr>
        <w:autoSpaceDE w:val="0"/>
        <w:autoSpaceDN w:val="0"/>
        <w:adjustRightInd w:val="0"/>
        <w:spacing w:after="0" w:line="240" w:lineRule="auto"/>
        <w:jc w:val="both"/>
        <w:rPr>
          <w:rFonts w:ascii="Times New Roman" w:hAnsi="Times New Roman" w:cs="Times New Roman"/>
          <w:color w:val="000000"/>
          <w:sz w:val="24"/>
          <w:szCs w:val="24"/>
          <w:lang w:val="kk-KZ"/>
        </w:rPr>
      </w:pPr>
      <w:r w:rsidRPr="00704BAE">
        <w:rPr>
          <w:rFonts w:ascii="Times New Roman" w:hAnsi="Times New Roman" w:cs="Times New Roman"/>
          <w:b/>
          <w:bCs/>
          <w:color w:val="000000"/>
          <w:sz w:val="24"/>
          <w:szCs w:val="24"/>
          <w:lang w:val="kk-KZ"/>
        </w:rPr>
        <w:t xml:space="preserve">ҰСЫНЫС: </w:t>
      </w:r>
    </w:p>
    <w:p w:rsidR="002D16DD" w:rsidRDefault="00133767" w:rsidP="002D0138">
      <w:pPr>
        <w:autoSpaceDE w:val="0"/>
        <w:autoSpaceDN w:val="0"/>
        <w:adjustRightInd w:val="0"/>
        <w:spacing w:after="0" w:line="240" w:lineRule="auto"/>
        <w:jc w:val="both"/>
        <w:rPr>
          <w:rFonts w:ascii="Times New Roman" w:hAnsi="Times New Roman" w:cs="Times New Roman"/>
          <w:sz w:val="24"/>
          <w:szCs w:val="24"/>
          <w:lang w:val="kk-KZ"/>
        </w:rPr>
      </w:pPr>
      <w:r w:rsidRPr="00704BAE">
        <w:rPr>
          <w:rFonts w:ascii="Times New Roman" w:hAnsi="Times New Roman" w:cs="Times New Roman"/>
          <w:color w:val="000000"/>
          <w:sz w:val="24"/>
          <w:szCs w:val="24"/>
          <w:lang w:val="kk-KZ"/>
        </w:rPr>
        <w:t xml:space="preserve">1. </w:t>
      </w:r>
      <w:r w:rsidR="002D16DD" w:rsidRPr="00704BAE">
        <w:rPr>
          <w:rFonts w:ascii="Times New Roman" w:hAnsi="Times New Roman" w:cs="Times New Roman"/>
          <w:color w:val="000000"/>
          <w:sz w:val="24"/>
          <w:szCs w:val="24"/>
          <w:lang w:val="kk-KZ"/>
        </w:rPr>
        <w:t xml:space="preserve"> </w:t>
      </w:r>
      <w:r w:rsidR="002D16DD" w:rsidRPr="00304F82">
        <w:rPr>
          <w:rFonts w:ascii="Times New Roman" w:hAnsi="Times New Roman" w:cs="Times New Roman"/>
          <w:sz w:val="24"/>
          <w:szCs w:val="24"/>
          <w:lang w:val="kk-KZ"/>
        </w:rPr>
        <w:t>«Біртұтас тәрбие бағдарламасы» басшылыққа алынып</w:t>
      </w:r>
      <w:r w:rsidR="0006091A">
        <w:rPr>
          <w:rFonts w:ascii="Times New Roman" w:hAnsi="Times New Roman" w:cs="Times New Roman"/>
          <w:sz w:val="24"/>
          <w:szCs w:val="24"/>
          <w:lang w:val="kk-KZ"/>
        </w:rPr>
        <w:t>, жүйелі  жұмыстар  атқару^</w:t>
      </w:r>
    </w:p>
    <w:p w:rsidR="0006091A" w:rsidRPr="0006091A" w:rsidRDefault="0006091A" w:rsidP="002D0138">
      <w:pPr>
        <w:autoSpaceDE w:val="0"/>
        <w:autoSpaceDN w:val="0"/>
        <w:adjustRightInd w:val="0"/>
        <w:spacing w:after="0" w:line="240" w:lineRule="auto"/>
        <w:jc w:val="both"/>
        <w:rPr>
          <w:rFonts w:ascii="Times New Roman" w:hAnsi="Times New Roman" w:cs="Times New Roman"/>
          <w:color w:val="000000"/>
          <w:sz w:val="24"/>
          <w:szCs w:val="24"/>
          <w:lang w:val="kk-KZ"/>
        </w:rPr>
      </w:pPr>
      <w:r w:rsidRPr="0006091A">
        <w:rPr>
          <w:rFonts w:ascii="Times New Roman" w:hAnsi="Times New Roman" w:cs="Times New Roman"/>
          <w:sz w:val="24"/>
          <w:szCs w:val="24"/>
          <w:lang w:val="kk-KZ"/>
        </w:rPr>
        <w:t xml:space="preserve">2.  </w:t>
      </w:r>
      <w:r>
        <w:rPr>
          <w:rFonts w:ascii="Times New Roman" w:hAnsi="Times New Roman" w:cs="Times New Roman"/>
          <w:sz w:val="24"/>
          <w:szCs w:val="24"/>
          <w:lang w:val="kk-KZ"/>
        </w:rPr>
        <w:t>Студенттердің  бос  уақытын  тиімді пайдалануын үйлестіру  бойынша жұмыстарды  ұйымдастыру</w:t>
      </w:r>
    </w:p>
    <w:p w:rsidR="00133767" w:rsidRPr="0092518B" w:rsidRDefault="0006091A" w:rsidP="002D0138">
      <w:pPr>
        <w:autoSpaceDE w:val="0"/>
        <w:autoSpaceDN w:val="0"/>
        <w:adjustRightInd w:val="0"/>
        <w:spacing w:after="0" w:line="240" w:lineRule="auto"/>
        <w:jc w:val="both"/>
        <w:rPr>
          <w:rFonts w:ascii="Times New Roman" w:hAnsi="Times New Roman" w:cs="Times New Roman"/>
          <w:color w:val="000000"/>
          <w:sz w:val="24"/>
          <w:szCs w:val="24"/>
          <w:lang w:val="kk-KZ"/>
        </w:rPr>
      </w:pPr>
      <w:r w:rsidRPr="0092518B">
        <w:rPr>
          <w:rFonts w:ascii="Times New Roman" w:hAnsi="Times New Roman" w:cs="Times New Roman"/>
          <w:color w:val="000000"/>
          <w:sz w:val="24"/>
          <w:szCs w:val="24"/>
          <w:lang w:val="kk-KZ"/>
        </w:rPr>
        <w:t>3</w:t>
      </w:r>
      <w:r w:rsidR="00526D98" w:rsidRPr="0092518B">
        <w:rPr>
          <w:rFonts w:ascii="Times New Roman" w:hAnsi="Times New Roman" w:cs="Times New Roman"/>
          <w:color w:val="000000"/>
          <w:sz w:val="24"/>
          <w:szCs w:val="24"/>
          <w:lang w:val="kk-KZ"/>
        </w:rPr>
        <w:t xml:space="preserve">.  </w:t>
      </w:r>
      <w:r w:rsidR="00133767" w:rsidRPr="0092518B">
        <w:rPr>
          <w:rFonts w:ascii="Times New Roman" w:hAnsi="Times New Roman" w:cs="Times New Roman"/>
          <w:color w:val="000000"/>
          <w:sz w:val="24"/>
          <w:szCs w:val="24"/>
          <w:lang w:val="kk-KZ"/>
        </w:rPr>
        <w:t xml:space="preserve">Білім беру ұйымының </w:t>
      </w:r>
      <w:r w:rsidR="0092518B" w:rsidRPr="0092518B">
        <w:rPr>
          <w:rFonts w:ascii="Times New Roman" w:hAnsi="Times New Roman" w:cs="Times New Roman"/>
          <w:color w:val="000000"/>
          <w:sz w:val="24"/>
          <w:szCs w:val="24"/>
          <w:lang w:val="kk-KZ"/>
        </w:rPr>
        <w:t xml:space="preserve"> ата аналар комитеті  мен ардагелер  және  </w:t>
      </w:r>
      <w:r w:rsidR="00133767" w:rsidRPr="0092518B">
        <w:rPr>
          <w:rFonts w:ascii="Times New Roman" w:hAnsi="Times New Roman" w:cs="Times New Roman"/>
          <w:color w:val="000000"/>
          <w:sz w:val="24"/>
          <w:szCs w:val="24"/>
          <w:lang w:val="kk-KZ"/>
        </w:rPr>
        <w:t>қамқоршылық кеңес</w:t>
      </w:r>
      <w:r w:rsidR="0092518B">
        <w:rPr>
          <w:rFonts w:ascii="Times New Roman" w:hAnsi="Times New Roman" w:cs="Times New Roman"/>
          <w:color w:val="000000"/>
          <w:sz w:val="24"/>
          <w:szCs w:val="24"/>
          <w:lang w:val="kk-KZ"/>
        </w:rPr>
        <w:t>тер</w:t>
      </w:r>
      <w:r w:rsidR="00133767" w:rsidRPr="0092518B">
        <w:rPr>
          <w:rFonts w:ascii="Times New Roman" w:hAnsi="Times New Roman" w:cs="Times New Roman"/>
          <w:color w:val="000000"/>
          <w:sz w:val="24"/>
          <w:szCs w:val="24"/>
          <w:lang w:val="kk-KZ"/>
        </w:rPr>
        <w:t>і</w:t>
      </w:r>
      <w:r w:rsidR="00B45A2E" w:rsidRPr="0092518B">
        <w:rPr>
          <w:rFonts w:ascii="Times New Roman" w:hAnsi="Times New Roman" w:cs="Times New Roman"/>
          <w:color w:val="000000"/>
          <w:sz w:val="24"/>
          <w:szCs w:val="24"/>
          <w:lang w:val="kk-KZ"/>
        </w:rPr>
        <w:t>мен  бірлесіп</w:t>
      </w:r>
      <w:r w:rsidR="00133767" w:rsidRPr="0092518B">
        <w:rPr>
          <w:rFonts w:ascii="Times New Roman" w:hAnsi="Times New Roman" w:cs="Times New Roman"/>
          <w:color w:val="000000"/>
          <w:sz w:val="24"/>
          <w:szCs w:val="24"/>
          <w:lang w:val="kk-KZ"/>
        </w:rPr>
        <w:t xml:space="preserve"> жұмыс</w:t>
      </w:r>
      <w:r w:rsidR="00B45A2E" w:rsidRPr="0092518B">
        <w:rPr>
          <w:rFonts w:ascii="Times New Roman" w:hAnsi="Times New Roman" w:cs="Times New Roman"/>
          <w:color w:val="000000"/>
          <w:sz w:val="24"/>
          <w:szCs w:val="24"/>
          <w:lang w:val="kk-KZ"/>
        </w:rPr>
        <w:t xml:space="preserve"> жасауды</w:t>
      </w:r>
      <w:r w:rsidR="00133767" w:rsidRPr="0092518B">
        <w:rPr>
          <w:rFonts w:ascii="Times New Roman" w:hAnsi="Times New Roman" w:cs="Times New Roman"/>
          <w:color w:val="000000"/>
          <w:sz w:val="24"/>
          <w:szCs w:val="24"/>
          <w:lang w:val="kk-KZ"/>
        </w:rPr>
        <w:t xml:space="preserve"> жандандыру. </w:t>
      </w:r>
    </w:p>
    <w:p w:rsidR="00133767" w:rsidRPr="00FA68FF" w:rsidRDefault="0006091A" w:rsidP="002D0138">
      <w:pPr>
        <w:autoSpaceDE w:val="0"/>
        <w:autoSpaceDN w:val="0"/>
        <w:adjustRightInd w:val="0"/>
        <w:spacing w:after="0" w:line="240" w:lineRule="auto"/>
        <w:jc w:val="both"/>
        <w:rPr>
          <w:rFonts w:ascii="Times New Roman" w:hAnsi="Times New Roman" w:cs="Times New Roman"/>
          <w:color w:val="000000"/>
          <w:sz w:val="24"/>
          <w:szCs w:val="24"/>
          <w:lang w:val="kk-KZ"/>
        </w:rPr>
      </w:pPr>
      <w:r w:rsidRPr="00FA68FF">
        <w:rPr>
          <w:rFonts w:ascii="Times New Roman" w:hAnsi="Times New Roman" w:cs="Times New Roman"/>
          <w:color w:val="000000"/>
          <w:sz w:val="24"/>
          <w:szCs w:val="24"/>
          <w:lang w:val="kk-KZ"/>
        </w:rPr>
        <w:t>4</w:t>
      </w:r>
      <w:r w:rsidR="00133767" w:rsidRPr="00FA68FF">
        <w:rPr>
          <w:rFonts w:ascii="Times New Roman" w:hAnsi="Times New Roman" w:cs="Times New Roman"/>
          <w:color w:val="000000"/>
          <w:sz w:val="24"/>
          <w:szCs w:val="24"/>
          <w:lang w:val="kk-KZ"/>
        </w:rPr>
        <w:t xml:space="preserve">. «Оқуға құштар колледж» жобасы шеңберінде колледж кітапханасына көркем әдебиеттерді </w:t>
      </w:r>
      <w:r w:rsidR="00551CB9" w:rsidRPr="00FA68FF">
        <w:rPr>
          <w:rFonts w:ascii="Times New Roman" w:hAnsi="Times New Roman" w:cs="Times New Roman"/>
          <w:color w:val="000000"/>
          <w:sz w:val="24"/>
          <w:szCs w:val="24"/>
          <w:lang w:val="kk-KZ"/>
        </w:rPr>
        <w:t xml:space="preserve">алуға </w:t>
      </w:r>
      <w:r w:rsidR="00133767" w:rsidRPr="00FA68FF">
        <w:rPr>
          <w:rFonts w:ascii="Times New Roman" w:hAnsi="Times New Roman" w:cs="Times New Roman"/>
          <w:color w:val="000000"/>
          <w:sz w:val="24"/>
          <w:szCs w:val="24"/>
          <w:lang w:val="kk-KZ"/>
        </w:rPr>
        <w:t xml:space="preserve"> ұсыныс беру. </w:t>
      </w:r>
    </w:p>
    <w:p w:rsidR="00E07DA1" w:rsidRPr="00FA68FF" w:rsidRDefault="0068040E" w:rsidP="002D0138">
      <w:pPr>
        <w:pStyle w:val="Default"/>
        <w:jc w:val="both"/>
        <w:rPr>
          <w:lang w:val="kk-KZ"/>
        </w:rPr>
      </w:pPr>
      <w:r w:rsidRPr="00FA68FF">
        <w:rPr>
          <w:b/>
          <w:bCs/>
          <w:lang w:val="kk-KZ"/>
        </w:rPr>
        <w:t xml:space="preserve">     </w:t>
      </w:r>
      <w:r w:rsidR="00E07DA1" w:rsidRPr="00FA68FF">
        <w:rPr>
          <w:b/>
          <w:bCs/>
          <w:lang w:val="kk-KZ"/>
        </w:rPr>
        <w:t xml:space="preserve">Оқу-өндірістік жұмыстардың ұйымдастырылуы мен жүргізілуі. </w:t>
      </w:r>
    </w:p>
    <w:p w:rsidR="00B60B97" w:rsidRDefault="00DF50FE" w:rsidP="005D21D1">
      <w:pPr>
        <w:spacing w:after="0" w:line="240" w:lineRule="auto"/>
        <w:jc w:val="both"/>
        <w:rPr>
          <w:rFonts w:ascii="Times New Roman" w:hAnsi="Times New Roman" w:cs="Times New Roman"/>
          <w:sz w:val="24"/>
          <w:szCs w:val="24"/>
          <w:lang w:val="kk-KZ"/>
        </w:rPr>
      </w:pPr>
      <w:r w:rsidRPr="00B60B97">
        <w:rPr>
          <w:rFonts w:ascii="Times New Roman" w:hAnsi="Times New Roman" w:cs="Times New Roman"/>
          <w:b/>
          <w:bCs/>
          <w:sz w:val="24"/>
          <w:szCs w:val="24"/>
          <w:lang w:val="kk-KZ"/>
        </w:rPr>
        <w:t xml:space="preserve"> </w:t>
      </w:r>
      <w:r w:rsidR="00E07DA1" w:rsidRPr="00B60B97">
        <w:rPr>
          <w:rFonts w:ascii="Times New Roman" w:hAnsi="Times New Roman" w:cs="Times New Roman"/>
          <w:b/>
          <w:bCs/>
          <w:sz w:val="24"/>
          <w:szCs w:val="24"/>
          <w:lang w:val="kk-KZ"/>
        </w:rPr>
        <w:t>Дуальды оқыту.</w:t>
      </w:r>
      <w:r w:rsidR="00E07DA1" w:rsidRPr="00704BAE">
        <w:rPr>
          <w:b/>
          <w:bCs/>
          <w:lang w:val="kk-KZ"/>
        </w:rPr>
        <w:t xml:space="preserve"> </w:t>
      </w:r>
      <w:r w:rsidR="00AA0121" w:rsidRPr="00704BAE">
        <w:rPr>
          <w:b/>
          <w:bCs/>
          <w:lang w:val="kk-KZ"/>
        </w:rPr>
        <w:t xml:space="preserve"> </w:t>
      </w:r>
      <w:r w:rsidR="00E81DB7" w:rsidRPr="00975150">
        <w:rPr>
          <w:rFonts w:ascii="Times New Roman" w:hAnsi="Times New Roman" w:cs="Times New Roman"/>
          <w:sz w:val="24"/>
          <w:szCs w:val="24"/>
          <w:lang w:val="kk-KZ"/>
        </w:rPr>
        <w:t>Оқу орнының мамандар  даярлаудағы н</w:t>
      </w:r>
      <w:r w:rsidR="00E81DB7">
        <w:rPr>
          <w:rFonts w:ascii="Times New Roman" w:hAnsi="Times New Roman" w:cs="Times New Roman"/>
          <w:sz w:val="24"/>
          <w:szCs w:val="24"/>
          <w:lang w:val="kk-KZ"/>
        </w:rPr>
        <w:t>егізгі бағыты лицензия бойынша 11 мамандық  26</w:t>
      </w:r>
      <w:r w:rsidR="00E81DB7" w:rsidRPr="00975150">
        <w:rPr>
          <w:rFonts w:ascii="Times New Roman" w:hAnsi="Times New Roman" w:cs="Times New Roman"/>
          <w:sz w:val="24"/>
          <w:szCs w:val="24"/>
          <w:lang w:val="kk-KZ"/>
        </w:rPr>
        <w:t xml:space="preserve"> біліктілік бар.</w:t>
      </w:r>
      <w:r w:rsidR="00E81DB7">
        <w:rPr>
          <w:rFonts w:ascii="Times New Roman" w:hAnsi="Times New Roman" w:cs="Times New Roman"/>
          <w:sz w:val="24"/>
          <w:szCs w:val="24"/>
          <w:lang w:val="kk-KZ"/>
        </w:rPr>
        <w:t xml:space="preserve"> </w:t>
      </w:r>
      <w:r w:rsidR="00E81DB7" w:rsidRPr="002B36C6">
        <w:rPr>
          <w:rFonts w:ascii="Times New Roman" w:hAnsi="Times New Roman" w:cs="Times New Roman"/>
          <w:sz w:val="24"/>
          <w:szCs w:val="24"/>
          <w:lang w:val="kk-KZ"/>
        </w:rPr>
        <w:t>кәзіргі таңда 8 мамандық 12 білі</w:t>
      </w:r>
      <w:r w:rsidR="00E81DB7">
        <w:rPr>
          <w:rFonts w:ascii="Times New Roman" w:hAnsi="Times New Roman" w:cs="Times New Roman"/>
          <w:sz w:val="24"/>
          <w:szCs w:val="24"/>
          <w:lang w:val="kk-KZ"/>
        </w:rPr>
        <w:t xml:space="preserve">ктіліктер  бойынша  1 курста-123,   2  курста-81,   </w:t>
      </w:r>
    </w:p>
    <w:p w:rsidR="00E81DB7" w:rsidRDefault="00E81DB7" w:rsidP="005D21D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  курста</w:t>
      </w:r>
      <w:r w:rsidR="009C482C">
        <w:rPr>
          <w:rFonts w:ascii="Times New Roman" w:hAnsi="Times New Roman" w:cs="Times New Roman"/>
          <w:sz w:val="24"/>
          <w:szCs w:val="24"/>
          <w:lang w:val="kk-KZ"/>
        </w:rPr>
        <w:t xml:space="preserve"> </w:t>
      </w:r>
      <w:r>
        <w:rPr>
          <w:rFonts w:ascii="Times New Roman" w:hAnsi="Times New Roman" w:cs="Times New Roman"/>
          <w:sz w:val="24"/>
          <w:szCs w:val="24"/>
          <w:lang w:val="kk-KZ"/>
        </w:rPr>
        <w:t>- 86,  барлығы  290</w:t>
      </w:r>
      <w:r w:rsidRPr="002B36C6">
        <w:rPr>
          <w:rFonts w:ascii="Times New Roman" w:hAnsi="Times New Roman" w:cs="Times New Roman"/>
          <w:sz w:val="24"/>
          <w:szCs w:val="24"/>
          <w:lang w:val="kk-KZ"/>
        </w:rPr>
        <w:t xml:space="preserve">   студент білім  алуда. </w:t>
      </w:r>
      <w:r>
        <w:rPr>
          <w:rFonts w:ascii="Times New Roman" w:hAnsi="Times New Roman" w:cs="Times New Roman"/>
          <w:sz w:val="24"/>
          <w:szCs w:val="24"/>
          <w:lang w:val="kk-KZ"/>
        </w:rPr>
        <w:t xml:space="preserve"> </w:t>
      </w:r>
    </w:p>
    <w:p w:rsidR="00BB451E" w:rsidRPr="00704BAE" w:rsidRDefault="00E81DB7" w:rsidP="005D21D1">
      <w:pPr>
        <w:pStyle w:val="Default"/>
        <w:jc w:val="both"/>
        <w:rPr>
          <w:lang w:val="kk-KZ"/>
        </w:rPr>
      </w:pPr>
      <w:r>
        <w:rPr>
          <w:bCs/>
          <w:lang w:val="kk-KZ"/>
        </w:rPr>
        <w:t xml:space="preserve">   </w:t>
      </w:r>
      <w:r w:rsidR="00AA0121" w:rsidRPr="00E81DB7">
        <w:rPr>
          <w:bCs/>
          <w:lang w:val="kk-KZ"/>
        </w:rPr>
        <w:t>Арал  көпсалалы</w:t>
      </w:r>
      <w:r w:rsidR="00DF50FE" w:rsidRPr="00E81DB7">
        <w:rPr>
          <w:lang w:val="kk-KZ"/>
        </w:rPr>
        <w:t xml:space="preserve"> колледжі бойынша 2023 – </w:t>
      </w:r>
      <w:r w:rsidR="00E07DA1" w:rsidRPr="00E81DB7">
        <w:rPr>
          <w:lang w:val="kk-KZ"/>
        </w:rPr>
        <w:t>202</w:t>
      </w:r>
      <w:r w:rsidR="00DF50FE" w:rsidRPr="00E81DB7">
        <w:rPr>
          <w:lang w:val="kk-KZ"/>
        </w:rPr>
        <w:t xml:space="preserve">4 </w:t>
      </w:r>
      <w:r w:rsidR="00E07DA1" w:rsidRPr="00E81DB7">
        <w:rPr>
          <w:lang w:val="kk-KZ"/>
        </w:rPr>
        <w:t xml:space="preserve"> оқу жылында</w:t>
      </w:r>
      <w:r w:rsidR="00DF50FE" w:rsidRPr="00E81DB7">
        <w:rPr>
          <w:lang w:val="kk-KZ"/>
        </w:rPr>
        <w:t xml:space="preserve"> </w:t>
      </w:r>
      <w:r w:rsidR="00E07DA1" w:rsidRPr="00E81DB7">
        <w:rPr>
          <w:lang w:val="kk-KZ"/>
        </w:rPr>
        <w:t xml:space="preserve">дуальды оқытумен </w:t>
      </w:r>
      <w:r w:rsidR="00610CC8" w:rsidRPr="00E81DB7">
        <w:rPr>
          <w:lang w:val="kk-KZ"/>
        </w:rPr>
        <w:t xml:space="preserve"> </w:t>
      </w:r>
      <w:r w:rsidR="00DF50FE" w:rsidRPr="009A4B30">
        <w:rPr>
          <w:color w:val="auto"/>
          <w:lang w:val="kk-KZ"/>
        </w:rPr>
        <w:t>8</w:t>
      </w:r>
      <w:r w:rsidR="009A4B30" w:rsidRPr="009A4B30">
        <w:rPr>
          <w:color w:val="auto"/>
          <w:lang w:val="kk-KZ"/>
        </w:rPr>
        <w:t>2</w:t>
      </w:r>
      <w:r w:rsidR="00610CC8" w:rsidRPr="009C482C">
        <w:rPr>
          <w:color w:val="FF0000"/>
          <w:lang w:val="kk-KZ"/>
        </w:rPr>
        <w:t xml:space="preserve">  </w:t>
      </w:r>
      <w:r w:rsidR="00E07DA1" w:rsidRPr="009C482C">
        <w:rPr>
          <w:color w:val="FF0000"/>
          <w:lang w:val="kk-KZ"/>
        </w:rPr>
        <w:t xml:space="preserve"> </w:t>
      </w:r>
      <w:r w:rsidR="00E07DA1" w:rsidRPr="00E81DB7">
        <w:rPr>
          <w:lang w:val="kk-KZ"/>
        </w:rPr>
        <w:t xml:space="preserve">білім алушы оқиды, пайызға шаққанда </w:t>
      </w:r>
      <w:r w:rsidR="009A4B30" w:rsidRPr="009A4B30">
        <w:rPr>
          <w:color w:val="auto"/>
          <w:lang w:val="kk-KZ"/>
        </w:rPr>
        <w:t xml:space="preserve">(28,2%) </w:t>
      </w:r>
      <w:r w:rsidR="00E07DA1" w:rsidRPr="00E81DB7">
        <w:rPr>
          <w:lang w:val="kk-KZ"/>
        </w:rPr>
        <w:t xml:space="preserve">пайызды құрайды. </w:t>
      </w:r>
      <w:r w:rsidR="00E07DA1" w:rsidRPr="00704BAE">
        <w:rPr>
          <w:lang w:val="kk-KZ"/>
        </w:rPr>
        <w:t xml:space="preserve">Қазақстан Республикасы Білім және ғылым министрінің 2018 жылғы 28 қантардағы № 93 бұйрығының </w:t>
      </w:r>
      <w:r w:rsidR="00B60B97">
        <w:rPr>
          <w:lang w:val="kk-KZ"/>
        </w:rPr>
        <w:t xml:space="preserve"> </w:t>
      </w:r>
      <w:r w:rsidR="00E07DA1" w:rsidRPr="00704BAE">
        <w:rPr>
          <w:lang w:val="kk-KZ"/>
        </w:rPr>
        <w:t xml:space="preserve">5 - қосымшасымен </w:t>
      </w:r>
      <w:r w:rsidR="0068040E" w:rsidRPr="00704BAE">
        <w:rPr>
          <w:lang w:val="kk-KZ"/>
        </w:rPr>
        <w:t>Арал</w:t>
      </w:r>
      <w:r w:rsidR="00E07DA1" w:rsidRPr="00704BAE">
        <w:rPr>
          <w:lang w:val="kk-KZ"/>
        </w:rPr>
        <w:t xml:space="preserve"> </w:t>
      </w:r>
      <w:r w:rsidR="0068040E" w:rsidRPr="00704BAE">
        <w:rPr>
          <w:lang w:val="kk-KZ"/>
        </w:rPr>
        <w:t xml:space="preserve"> </w:t>
      </w:r>
      <w:r w:rsidR="00E07DA1" w:rsidRPr="00704BAE">
        <w:rPr>
          <w:lang w:val="kk-KZ"/>
        </w:rPr>
        <w:t xml:space="preserve">ауданы бойынша </w:t>
      </w:r>
      <w:r w:rsidR="00610CC8" w:rsidRPr="00704BAE">
        <w:rPr>
          <w:lang w:val="kk-KZ"/>
        </w:rPr>
        <w:t xml:space="preserve"> 26 </w:t>
      </w:r>
      <w:r w:rsidR="00E07DA1" w:rsidRPr="00704BAE">
        <w:rPr>
          <w:lang w:val="kk-KZ"/>
        </w:rPr>
        <w:t xml:space="preserve"> орташа және шағын кәсіпорындармен екі жақты келісім шарттар жасалды.</w:t>
      </w:r>
    </w:p>
    <w:p w:rsidR="00E81DB7" w:rsidRDefault="00E81DB7" w:rsidP="005D21D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Pr="00D264F8">
        <w:rPr>
          <w:rFonts w:ascii="Times New Roman" w:hAnsi="Times New Roman" w:cs="Times New Roman"/>
          <w:sz w:val="24"/>
          <w:szCs w:val="24"/>
          <w:lang w:val="kk-KZ"/>
        </w:rPr>
        <w:t>Дуальды  оқыту</w:t>
      </w:r>
      <w:r>
        <w:rPr>
          <w:rFonts w:ascii="Times New Roman" w:hAnsi="Times New Roman" w:cs="Times New Roman"/>
          <w:sz w:val="24"/>
          <w:szCs w:val="24"/>
          <w:lang w:val="kk-KZ"/>
        </w:rPr>
        <w:t xml:space="preserve">  </w:t>
      </w:r>
      <w:r w:rsidRPr="00D264F8">
        <w:rPr>
          <w:rFonts w:ascii="Times New Roman" w:hAnsi="Times New Roman" w:cs="Times New Roman"/>
          <w:sz w:val="24"/>
          <w:szCs w:val="24"/>
          <w:lang w:val="kk-KZ"/>
        </w:rPr>
        <w:t xml:space="preserve">бойынша   07161600 " Ауыл шаруашылығын механикаландыру ", </w:t>
      </w:r>
      <w:r w:rsidRPr="00D264F8">
        <w:rPr>
          <w:rFonts w:ascii="Times New Roman" w:hAnsi="Times New Roman" w:cs="Times New Roman"/>
          <w:b/>
          <w:sz w:val="24"/>
          <w:szCs w:val="24"/>
          <w:lang w:val="kk-KZ"/>
        </w:rPr>
        <w:t xml:space="preserve">  </w:t>
      </w:r>
      <w:r w:rsidRPr="00D264F8">
        <w:rPr>
          <w:rFonts w:ascii="Times New Roman" w:hAnsi="Times New Roman" w:cs="Times New Roman"/>
          <w:sz w:val="24"/>
          <w:szCs w:val="24"/>
          <w:lang w:val="kk-KZ"/>
        </w:rPr>
        <w:t xml:space="preserve">07130100 "Электр  жабдықтары(түрлері және салалары бойынша)",  07161300  "Автомобиль көлігіне техникалық қызмет көрсету, жөндеу және пайдалану"  мамандықтары  бойынша  оқып жатқан  №17, №23, №25, №29, №30  топтар    барлығы   </w:t>
      </w:r>
      <w:r w:rsidRPr="009A4B30">
        <w:rPr>
          <w:rFonts w:ascii="Times New Roman" w:hAnsi="Times New Roman" w:cs="Times New Roman"/>
          <w:sz w:val="24"/>
          <w:szCs w:val="24"/>
          <w:lang w:val="kk-KZ"/>
        </w:rPr>
        <w:t xml:space="preserve">82 (28,2%) </w:t>
      </w:r>
      <w:r w:rsidRPr="00D264F8">
        <w:rPr>
          <w:rFonts w:ascii="Times New Roman" w:hAnsi="Times New Roman" w:cs="Times New Roman"/>
          <w:sz w:val="24"/>
          <w:szCs w:val="24"/>
          <w:lang w:val="kk-KZ"/>
        </w:rPr>
        <w:t xml:space="preserve">студент дуалдық оқыту жүйесі  бойынша   білім  алуда.   Білім алушылар дуалды оқыту бойынша ауданымыздағы  өндіріс,  шаруашылық  серіктестіктер  мен  мекемелерде өндірістік  тәжірибеден  өтіп,  теориялық алған білімдерін тәжірибе жүзінде шыңдайды.  "Аралтұз" зауыты, "Арал құрылыс"ЖШС,   "Қызылорда  электр тарату тораптары компаниясы"АҚ, </w:t>
      </w:r>
      <w:r>
        <w:rPr>
          <w:rFonts w:ascii="Times New Roman" w:hAnsi="Times New Roman" w:cs="Times New Roman"/>
          <w:sz w:val="24"/>
          <w:szCs w:val="24"/>
          <w:lang w:val="kk-KZ"/>
        </w:rPr>
        <w:t xml:space="preserve"> мекемесі мен  ДК "Бердалиев" ,  "Қуаныш-К "  "Наурыз</w:t>
      </w:r>
      <w:r w:rsidRPr="00D264F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"Қази" </w:t>
      </w:r>
      <w:r w:rsidRPr="00D264F8">
        <w:rPr>
          <w:rFonts w:ascii="Times New Roman" w:hAnsi="Times New Roman" w:cs="Times New Roman"/>
          <w:sz w:val="24"/>
          <w:szCs w:val="24"/>
          <w:lang w:val="kk-KZ"/>
        </w:rPr>
        <w:t xml:space="preserve"> шаруа қожалықтарымен   </w:t>
      </w:r>
      <w:r>
        <w:rPr>
          <w:rFonts w:ascii="Times New Roman" w:hAnsi="Times New Roman" w:cs="Times New Roman"/>
          <w:sz w:val="24"/>
          <w:szCs w:val="24"/>
          <w:lang w:val="kk-KZ"/>
        </w:rPr>
        <w:t xml:space="preserve">  </w:t>
      </w:r>
      <w:r w:rsidRPr="00D264F8">
        <w:rPr>
          <w:rFonts w:ascii="Times New Roman" w:hAnsi="Times New Roman" w:cs="Times New Roman"/>
          <w:sz w:val="24"/>
          <w:szCs w:val="24"/>
          <w:lang w:val="kk-KZ"/>
        </w:rPr>
        <w:t>өндірістік тәжірибеден өту туралы  келісім</w:t>
      </w:r>
      <w:r w:rsidR="006D1DAD">
        <w:rPr>
          <w:rFonts w:ascii="Times New Roman" w:hAnsi="Times New Roman" w:cs="Times New Roman"/>
          <w:sz w:val="24"/>
          <w:szCs w:val="24"/>
          <w:lang w:val="kk-KZ"/>
        </w:rPr>
        <w:t xml:space="preserve"> </w:t>
      </w:r>
      <w:r w:rsidRPr="00D264F8">
        <w:rPr>
          <w:rFonts w:ascii="Times New Roman" w:hAnsi="Times New Roman" w:cs="Times New Roman"/>
          <w:sz w:val="24"/>
          <w:szCs w:val="24"/>
          <w:lang w:val="kk-KZ"/>
        </w:rPr>
        <w:t>-</w:t>
      </w:r>
      <w:r w:rsidR="006D1DAD">
        <w:rPr>
          <w:rFonts w:ascii="Times New Roman" w:hAnsi="Times New Roman" w:cs="Times New Roman"/>
          <w:sz w:val="24"/>
          <w:szCs w:val="24"/>
          <w:lang w:val="kk-KZ"/>
        </w:rPr>
        <w:t xml:space="preserve"> </w:t>
      </w:r>
      <w:r w:rsidRPr="00D264F8">
        <w:rPr>
          <w:rFonts w:ascii="Times New Roman" w:hAnsi="Times New Roman" w:cs="Times New Roman"/>
          <w:sz w:val="24"/>
          <w:szCs w:val="24"/>
          <w:lang w:val="kk-KZ"/>
        </w:rPr>
        <w:t>шартқа  отырылған</w:t>
      </w:r>
      <w:r>
        <w:rPr>
          <w:rFonts w:ascii="Times New Roman" w:hAnsi="Times New Roman" w:cs="Times New Roman"/>
          <w:sz w:val="24"/>
          <w:szCs w:val="24"/>
          <w:lang w:val="kk-KZ"/>
        </w:rPr>
        <w:t>.</w:t>
      </w:r>
    </w:p>
    <w:p w:rsidR="00E07DA1" w:rsidRPr="00704BAE" w:rsidRDefault="00E07DA1" w:rsidP="002D0138">
      <w:pPr>
        <w:pStyle w:val="Default"/>
        <w:jc w:val="both"/>
        <w:rPr>
          <w:lang w:val="kk-KZ"/>
        </w:rPr>
      </w:pPr>
      <w:r w:rsidRPr="00E81DB7">
        <w:rPr>
          <w:lang w:val="kk-KZ"/>
        </w:rPr>
        <w:t xml:space="preserve"> </w:t>
      </w:r>
      <w:r w:rsidR="009E63FD">
        <w:rPr>
          <w:lang w:val="kk-KZ"/>
        </w:rPr>
        <w:t xml:space="preserve">     </w:t>
      </w:r>
      <w:r w:rsidRPr="00704BAE">
        <w:rPr>
          <w:b/>
          <w:bCs/>
          <w:lang w:val="kk-KZ"/>
        </w:rPr>
        <w:t xml:space="preserve">Колледждер бойынша Ұлттық біріңғай деректер қорына тиісті ақпараттарды енгізуді қамтамасыз ету. </w:t>
      </w:r>
      <w:r w:rsidR="00C72C25" w:rsidRPr="00704BAE">
        <w:rPr>
          <w:lang w:val="kk-KZ"/>
        </w:rPr>
        <w:t xml:space="preserve">Арал  көпсалалы </w:t>
      </w:r>
      <w:r w:rsidRPr="00704BAE">
        <w:rPr>
          <w:lang w:val="kk-KZ"/>
        </w:rPr>
        <w:t xml:space="preserve"> колледжі ұлттық білім беру деректер қорына әр сала бойынша, қызметкерлердің, білім алушылардың толықтай мәліметтерін енгізіп отырады. ҰБДҚ колледж директорының бұйрығына сәйкес директор орынбасары мен арнайы маман бекітілген. </w:t>
      </w:r>
    </w:p>
    <w:p w:rsidR="00E07DA1" w:rsidRPr="00EA6737" w:rsidRDefault="0068040E" w:rsidP="002D0138">
      <w:pPr>
        <w:pStyle w:val="Default"/>
        <w:jc w:val="both"/>
        <w:rPr>
          <w:lang w:val="ru-RU"/>
        </w:rPr>
      </w:pPr>
      <w:r w:rsidRPr="00704BAE">
        <w:rPr>
          <w:b/>
          <w:bCs/>
          <w:lang w:val="kk-KZ"/>
        </w:rPr>
        <w:t xml:space="preserve">   </w:t>
      </w:r>
      <w:r w:rsidR="00E07DA1" w:rsidRPr="00EA6737">
        <w:rPr>
          <w:b/>
          <w:bCs/>
          <w:lang w:val="ru-RU"/>
        </w:rPr>
        <w:t>202</w:t>
      </w:r>
      <w:r w:rsidR="00C81B32">
        <w:rPr>
          <w:b/>
          <w:bCs/>
          <w:lang w:val="ru-RU"/>
        </w:rPr>
        <w:t>3</w:t>
      </w:r>
      <w:r w:rsidR="00E07DA1" w:rsidRPr="00EA6737">
        <w:rPr>
          <w:b/>
          <w:bCs/>
          <w:lang w:val="ru-RU"/>
        </w:rPr>
        <w:t xml:space="preserve"> </w:t>
      </w:r>
      <w:proofErr w:type="spellStart"/>
      <w:r w:rsidR="00E07DA1" w:rsidRPr="00EA6737">
        <w:rPr>
          <w:b/>
          <w:bCs/>
          <w:lang w:val="ru-RU"/>
        </w:rPr>
        <w:t>жылы</w:t>
      </w:r>
      <w:proofErr w:type="spellEnd"/>
      <w:r w:rsidR="00E07DA1" w:rsidRPr="00EA6737">
        <w:rPr>
          <w:b/>
          <w:bCs/>
          <w:lang w:val="ru-RU"/>
        </w:rPr>
        <w:t xml:space="preserve"> </w:t>
      </w:r>
      <w:proofErr w:type="spellStart"/>
      <w:r w:rsidR="00E07DA1" w:rsidRPr="00EA6737">
        <w:rPr>
          <w:b/>
          <w:bCs/>
          <w:lang w:val="ru-RU"/>
        </w:rPr>
        <w:t>колледждерді</w:t>
      </w:r>
      <w:proofErr w:type="spellEnd"/>
      <w:r w:rsidR="00E07DA1" w:rsidRPr="00EA6737">
        <w:rPr>
          <w:b/>
          <w:bCs/>
          <w:lang w:val="ru-RU"/>
        </w:rPr>
        <w:t xml:space="preserve"> </w:t>
      </w:r>
      <w:proofErr w:type="spellStart"/>
      <w:r w:rsidR="00E07DA1" w:rsidRPr="00EA6737">
        <w:rPr>
          <w:b/>
          <w:bCs/>
          <w:lang w:val="ru-RU"/>
        </w:rPr>
        <w:t>мемлекеттік</w:t>
      </w:r>
      <w:proofErr w:type="spellEnd"/>
      <w:r w:rsidR="00E07DA1" w:rsidRPr="00EA6737">
        <w:rPr>
          <w:b/>
          <w:bCs/>
          <w:lang w:val="ru-RU"/>
        </w:rPr>
        <w:t xml:space="preserve"> </w:t>
      </w:r>
      <w:proofErr w:type="spellStart"/>
      <w:r w:rsidR="00E07DA1" w:rsidRPr="00EA6737">
        <w:rPr>
          <w:b/>
          <w:bCs/>
          <w:lang w:val="ru-RU"/>
        </w:rPr>
        <w:t>тапсырыс</w:t>
      </w:r>
      <w:proofErr w:type="spellEnd"/>
      <w:r w:rsidR="00E07DA1" w:rsidRPr="00EA6737">
        <w:rPr>
          <w:b/>
          <w:bCs/>
          <w:lang w:val="ru-RU"/>
        </w:rPr>
        <w:t xml:space="preserve"> </w:t>
      </w:r>
      <w:proofErr w:type="spellStart"/>
      <w:r w:rsidR="00E07DA1" w:rsidRPr="00EA6737">
        <w:rPr>
          <w:b/>
          <w:bCs/>
          <w:lang w:val="ru-RU"/>
        </w:rPr>
        <w:t>негізінде</w:t>
      </w:r>
      <w:proofErr w:type="spellEnd"/>
      <w:r w:rsidR="00E07DA1" w:rsidRPr="00EA6737">
        <w:rPr>
          <w:b/>
          <w:bCs/>
          <w:lang w:val="ru-RU"/>
        </w:rPr>
        <w:t xml:space="preserve"> </w:t>
      </w:r>
      <w:proofErr w:type="spellStart"/>
      <w:r w:rsidR="00E07DA1" w:rsidRPr="00EA6737">
        <w:rPr>
          <w:b/>
          <w:bCs/>
          <w:lang w:val="ru-RU"/>
        </w:rPr>
        <w:t>бітірушілердің</w:t>
      </w:r>
      <w:proofErr w:type="spellEnd"/>
      <w:r w:rsidR="00E07DA1" w:rsidRPr="00EA6737">
        <w:rPr>
          <w:b/>
          <w:bCs/>
          <w:lang w:val="ru-RU"/>
        </w:rPr>
        <w:t xml:space="preserve"> </w:t>
      </w:r>
      <w:proofErr w:type="spellStart"/>
      <w:r w:rsidR="00E07DA1" w:rsidRPr="00EA6737">
        <w:rPr>
          <w:b/>
          <w:bCs/>
          <w:lang w:val="ru-RU"/>
        </w:rPr>
        <w:t>тұрақты</w:t>
      </w:r>
      <w:proofErr w:type="spellEnd"/>
      <w:r w:rsidR="00E07DA1" w:rsidRPr="00EA6737">
        <w:rPr>
          <w:b/>
          <w:bCs/>
          <w:lang w:val="ru-RU"/>
        </w:rPr>
        <w:t xml:space="preserve"> </w:t>
      </w:r>
      <w:proofErr w:type="spellStart"/>
      <w:r w:rsidR="00E07DA1" w:rsidRPr="00EA6737">
        <w:rPr>
          <w:b/>
          <w:bCs/>
          <w:lang w:val="ru-RU"/>
        </w:rPr>
        <w:t>жұмысқа</w:t>
      </w:r>
      <w:proofErr w:type="spellEnd"/>
      <w:r w:rsidR="00E07DA1" w:rsidRPr="00EA6737">
        <w:rPr>
          <w:b/>
          <w:bCs/>
          <w:lang w:val="ru-RU"/>
        </w:rPr>
        <w:t xml:space="preserve"> </w:t>
      </w:r>
      <w:proofErr w:type="spellStart"/>
      <w:r w:rsidR="00E07DA1" w:rsidRPr="00EA6737">
        <w:rPr>
          <w:b/>
          <w:bCs/>
          <w:lang w:val="ru-RU"/>
        </w:rPr>
        <w:t>орналасу</w:t>
      </w:r>
      <w:proofErr w:type="spellEnd"/>
      <w:r w:rsidR="00E07DA1" w:rsidRPr="00EA6737">
        <w:rPr>
          <w:b/>
          <w:bCs/>
          <w:lang w:val="ru-RU"/>
        </w:rPr>
        <w:t xml:space="preserve"> </w:t>
      </w:r>
      <w:proofErr w:type="spellStart"/>
      <w:proofErr w:type="gramStart"/>
      <w:r w:rsidR="00E07DA1" w:rsidRPr="00EA6737">
        <w:rPr>
          <w:b/>
          <w:bCs/>
          <w:lang w:val="ru-RU"/>
        </w:rPr>
        <w:t>көрсеткіші</w:t>
      </w:r>
      <w:proofErr w:type="spellEnd"/>
      <w:r w:rsidR="00C51607">
        <w:rPr>
          <w:b/>
          <w:bCs/>
          <w:lang w:val="ru-RU"/>
        </w:rPr>
        <w:t>:</w:t>
      </w:r>
      <w:r w:rsidR="00E07DA1" w:rsidRPr="00EA6737">
        <w:rPr>
          <w:b/>
          <w:bCs/>
          <w:lang w:val="ru-RU"/>
        </w:rPr>
        <w:t xml:space="preserve"> </w:t>
      </w:r>
      <w:r w:rsidR="00C51607">
        <w:rPr>
          <w:b/>
          <w:bCs/>
          <w:lang w:val="ru-RU"/>
        </w:rPr>
        <w:t xml:space="preserve"> </w:t>
      </w:r>
      <w:r w:rsidRPr="00C51607">
        <w:rPr>
          <w:bCs/>
          <w:lang w:val="ru-RU"/>
        </w:rPr>
        <w:t>Арал</w:t>
      </w:r>
      <w:proofErr w:type="gramEnd"/>
      <w:r w:rsidRPr="00C51607">
        <w:rPr>
          <w:bCs/>
          <w:lang w:val="ru-RU"/>
        </w:rPr>
        <w:t xml:space="preserve">  </w:t>
      </w:r>
      <w:proofErr w:type="spellStart"/>
      <w:r w:rsidRPr="00C51607">
        <w:rPr>
          <w:bCs/>
          <w:lang w:val="ru-RU"/>
        </w:rPr>
        <w:t>к</w:t>
      </w:r>
      <w:r w:rsidR="00C51607" w:rsidRPr="00C51607">
        <w:rPr>
          <w:bCs/>
          <w:lang w:val="ru-RU"/>
        </w:rPr>
        <w:t>ө</w:t>
      </w:r>
      <w:r w:rsidRPr="00C51607">
        <w:rPr>
          <w:bCs/>
          <w:lang w:val="ru-RU"/>
        </w:rPr>
        <w:t>псалалы</w:t>
      </w:r>
      <w:proofErr w:type="spellEnd"/>
      <w:r>
        <w:rPr>
          <w:b/>
          <w:bCs/>
          <w:lang w:val="ru-RU"/>
        </w:rPr>
        <w:t xml:space="preserve"> </w:t>
      </w:r>
      <w:r w:rsidR="00E07DA1" w:rsidRPr="00EA6737">
        <w:rPr>
          <w:lang w:val="ru-RU"/>
        </w:rPr>
        <w:t xml:space="preserve"> </w:t>
      </w:r>
      <w:proofErr w:type="spellStart"/>
      <w:r w:rsidR="00E07DA1" w:rsidRPr="00EA6737">
        <w:rPr>
          <w:lang w:val="ru-RU"/>
        </w:rPr>
        <w:t>колледжін</w:t>
      </w:r>
      <w:proofErr w:type="spellEnd"/>
      <w:r w:rsidR="00E07DA1" w:rsidRPr="00EA6737">
        <w:rPr>
          <w:lang w:val="ru-RU"/>
        </w:rPr>
        <w:t xml:space="preserve"> 202</w:t>
      </w:r>
      <w:r w:rsidR="00C81B32">
        <w:rPr>
          <w:lang w:val="ru-RU"/>
        </w:rPr>
        <w:t>2</w:t>
      </w:r>
      <w:r w:rsidR="00C51607">
        <w:rPr>
          <w:lang w:val="ru-RU"/>
        </w:rPr>
        <w:t xml:space="preserve"> </w:t>
      </w:r>
      <w:r w:rsidR="00E07DA1" w:rsidRPr="00EA6737">
        <w:rPr>
          <w:lang w:val="ru-RU"/>
        </w:rPr>
        <w:t>-</w:t>
      </w:r>
      <w:r w:rsidR="00C51607">
        <w:rPr>
          <w:lang w:val="ru-RU"/>
        </w:rPr>
        <w:t xml:space="preserve"> </w:t>
      </w:r>
      <w:r w:rsidR="00E07DA1" w:rsidRPr="00EA6737">
        <w:rPr>
          <w:lang w:val="ru-RU"/>
        </w:rPr>
        <w:t>202</w:t>
      </w:r>
      <w:r w:rsidR="00C81B32">
        <w:rPr>
          <w:lang w:val="ru-RU"/>
        </w:rPr>
        <w:t>3</w:t>
      </w:r>
      <w:r w:rsidR="00E07DA1" w:rsidRPr="00EA6737">
        <w:rPr>
          <w:lang w:val="ru-RU"/>
        </w:rPr>
        <w:t xml:space="preserve"> </w:t>
      </w:r>
      <w:proofErr w:type="spellStart"/>
      <w:r w:rsidR="00E07DA1" w:rsidRPr="00EA6737">
        <w:rPr>
          <w:lang w:val="ru-RU"/>
        </w:rPr>
        <w:t>оқу</w:t>
      </w:r>
      <w:proofErr w:type="spellEnd"/>
      <w:r w:rsidR="00E07DA1" w:rsidRPr="00EA6737">
        <w:rPr>
          <w:lang w:val="ru-RU"/>
        </w:rPr>
        <w:t xml:space="preserve"> </w:t>
      </w:r>
      <w:proofErr w:type="spellStart"/>
      <w:r w:rsidR="00E07DA1" w:rsidRPr="00EA6737">
        <w:rPr>
          <w:lang w:val="ru-RU"/>
        </w:rPr>
        <w:t>жылында</w:t>
      </w:r>
      <w:proofErr w:type="spellEnd"/>
      <w:r w:rsidR="00E07DA1" w:rsidRPr="00EA6737">
        <w:rPr>
          <w:lang w:val="ru-RU"/>
        </w:rPr>
        <w:t xml:space="preserve"> </w:t>
      </w:r>
      <w:proofErr w:type="spellStart"/>
      <w:r w:rsidR="00C51607">
        <w:rPr>
          <w:lang w:val="ru-RU"/>
        </w:rPr>
        <w:t>бітірген</w:t>
      </w:r>
      <w:proofErr w:type="spellEnd"/>
      <w:r w:rsidR="00E07DA1" w:rsidRPr="00EA6737">
        <w:rPr>
          <w:lang w:val="ru-RU"/>
        </w:rPr>
        <w:t xml:space="preserve"> </w:t>
      </w:r>
      <w:proofErr w:type="spellStart"/>
      <w:r w:rsidR="00E07DA1" w:rsidRPr="00EA6737">
        <w:rPr>
          <w:lang w:val="ru-RU"/>
        </w:rPr>
        <w:t>түлек</w:t>
      </w:r>
      <w:r w:rsidR="00C51607">
        <w:rPr>
          <w:lang w:val="ru-RU"/>
        </w:rPr>
        <w:t>тердің</w:t>
      </w:r>
      <w:proofErr w:type="spellEnd"/>
      <w:r w:rsidR="00C51607">
        <w:rPr>
          <w:lang w:val="ru-RU"/>
        </w:rPr>
        <w:t xml:space="preserve"> </w:t>
      </w:r>
      <w:r w:rsidR="00E07DA1" w:rsidRPr="00EA6737">
        <w:rPr>
          <w:lang w:val="ru-RU"/>
        </w:rPr>
        <w:t xml:space="preserve"> </w:t>
      </w:r>
      <w:proofErr w:type="spellStart"/>
      <w:r w:rsidR="00C51607">
        <w:rPr>
          <w:lang w:val="ru-RU"/>
        </w:rPr>
        <w:t>ж</w:t>
      </w:r>
      <w:r w:rsidR="00E07DA1" w:rsidRPr="00EA6737">
        <w:rPr>
          <w:lang w:val="ru-RU"/>
        </w:rPr>
        <w:t>инақтаушы</w:t>
      </w:r>
      <w:proofErr w:type="spellEnd"/>
      <w:r w:rsidR="00E07DA1" w:rsidRPr="00EA6737">
        <w:rPr>
          <w:lang w:val="ru-RU"/>
        </w:rPr>
        <w:t xml:space="preserve"> </w:t>
      </w:r>
      <w:proofErr w:type="spellStart"/>
      <w:r w:rsidR="00E07DA1" w:rsidRPr="00EA6737">
        <w:rPr>
          <w:lang w:val="ru-RU"/>
        </w:rPr>
        <w:t>зейнетақы</w:t>
      </w:r>
      <w:proofErr w:type="spellEnd"/>
      <w:r w:rsidR="00E07DA1" w:rsidRPr="00EA6737">
        <w:rPr>
          <w:lang w:val="ru-RU"/>
        </w:rPr>
        <w:t xml:space="preserve"> </w:t>
      </w:r>
      <w:proofErr w:type="spellStart"/>
      <w:r w:rsidR="00E07DA1" w:rsidRPr="00EA6737">
        <w:rPr>
          <w:lang w:val="ru-RU"/>
        </w:rPr>
        <w:t>қорының</w:t>
      </w:r>
      <w:proofErr w:type="spellEnd"/>
      <w:r w:rsidR="00E07DA1" w:rsidRPr="00EA6737">
        <w:rPr>
          <w:lang w:val="ru-RU"/>
        </w:rPr>
        <w:t xml:space="preserve"> </w:t>
      </w:r>
      <w:proofErr w:type="spellStart"/>
      <w:r w:rsidR="00E07DA1" w:rsidRPr="00EA6737">
        <w:rPr>
          <w:lang w:val="ru-RU"/>
        </w:rPr>
        <w:t>анықтамасы</w:t>
      </w:r>
      <w:proofErr w:type="spellEnd"/>
      <w:r w:rsidR="00E07DA1" w:rsidRPr="00EA6737">
        <w:rPr>
          <w:lang w:val="ru-RU"/>
        </w:rPr>
        <w:t xml:space="preserve"> </w:t>
      </w:r>
      <w:proofErr w:type="spellStart"/>
      <w:r w:rsidR="00E07DA1" w:rsidRPr="00EA6737">
        <w:rPr>
          <w:lang w:val="ru-RU"/>
        </w:rPr>
        <w:t>бойынша</w:t>
      </w:r>
      <w:proofErr w:type="spellEnd"/>
      <w:r w:rsidR="00E07DA1" w:rsidRPr="00EA6737">
        <w:rPr>
          <w:lang w:val="ru-RU"/>
        </w:rPr>
        <w:t xml:space="preserve"> </w:t>
      </w:r>
      <w:proofErr w:type="spellStart"/>
      <w:r w:rsidR="00E07DA1" w:rsidRPr="00EA6737">
        <w:rPr>
          <w:lang w:val="ru-RU"/>
        </w:rPr>
        <w:t>олардың</w:t>
      </w:r>
      <w:proofErr w:type="spellEnd"/>
      <w:r w:rsidR="00E07DA1" w:rsidRPr="00EA6737">
        <w:rPr>
          <w:lang w:val="ru-RU"/>
        </w:rPr>
        <w:t xml:space="preserve"> </w:t>
      </w:r>
      <w:r>
        <w:rPr>
          <w:lang w:val="ru-RU"/>
        </w:rPr>
        <w:t xml:space="preserve"> </w:t>
      </w:r>
      <w:r w:rsidR="005A45FF">
        <w:rPr>
          <w:lang w:val="ru-RU"/>
        </w:rPr>
        <w:t xml:space="preserve"> 71</w:t>
      </w:r>
      <w:r w:rsidR="005A45FF">
        <w:rPr>
          <w:lang w:val="kk-KZ"/>
        </w:rPr>
        <w:t>,</w:t>
      </w:r>
      <w:r w:rsidRPr="0068040E">
        <w:rPr>
          <w:lang w:val="ru-RU"/>
        </w:rPr>
        <w:t xml:space="preserve">.5 - % -ы </w:t>
      </w:r>
      <w:r w:rsidR="00E07DA1" w:rsidRPr="00EA6737">
        <w:rPr>
          <w:lang w:val="ru-RU"/>
        </w:rPr>
        <w:t xml:space="preserve"> </w:t>
      </w:r>
      <w:proofErr w:type="spellStart"/>
      <w:r w:rsidR="00E07DA1" w:rsidRPr="00EA6737">
        <w:rPr>
          <w:lang w:val="ru-RU"/>
        </w:rPr>
        <w:t>жұмысқа</w:t>
      </w:r>
      <w:proofErr w:type="spellEnd"/>
      <w:r w:rsidR="00E07DA1" w:rsidRPr="00EA6737">
        <w:rPr>
          <w:lang w:val="ru-RU"/>
        </w:rPr>
        <w:t xml:space="preserve"> </w:t>
      </w:r>
      <w:proofErr w:type="spellStart"/>
      <w:r w:rsidR="00E07DA1" w:rsidRPr="00EA6737">
        <w:rPr>
          <w:lang w:val="ru-RU"/>
        </w:rPr>
        <w:t>орналасқан</w:t>
      </w:r>
      <w:proofErr w:type="spellEnd"/>
      <w:r w:rsidR="00E07DA1" w:rsidRPr="00EA6737">
        <w:rPr>
          <w:lang w:val="ru-RU"/>
        </w:rPr>
        <w:t xml:space="preserve">. </w:t>
      </w:r>
    </w:p>
    <w:p w:rsidR="00E07DA1" w:rsidRPr="00EA6737" w:rsidRDefault="00E07DA1" w:rsidP="002D0138">
      <w:pPr>
        <w:pStyle w:val="Default"/>
        <w:jc w:val="both"/>
        <w:rPr>
          <w:lang w:val="ru-RU"/>
        </w:rPr>
      </w:pPr>
      <w:r w:rsidRPr="00EA6737">
        <w:rPr>
          <w:b/>
          <w:bCs/>
          <w:lang w:val="ru-RU"/>
        </w:rPr>
        <w:t xml:space="preserve">ҰСЫНЫС: </w:t>
      </w:r>
    </w:p>
    <w:p w:rsidR="00E07DA1" w:rsidRPr="00EA6737" w:rsidRDefault="00E07DA1" w:rsidP="002D0138">
      <w:pPr>
        <w:pStyle w:val="Default"/>
        <w:jc w:val="both"/>
        <w:rPr>
          <w:lang w:val="ru-RU"/>
        </w:rPr>
      </w:pPr>
      <w:r w:rsidRPr="00EA6737">
        <w:rPr>
          <w:lang w:val="ru-RU"/>
        </w:rPr>
        <w:t xml:space="preserve">1. </w:t>
      </w:r>
      <w:proofErr w:type="spellStart"/>
      <w:r w:rsidRPr="00EA6737">
        <w:rPr>
          <w:lang w:val="ru-RU"/>
        </w:rPr>
        <w:t>Мақсатты</w:t>
      </w:r>
      <w:proofErr w:type="spellEnd"/>
      <w:r w:rsidRPr="00EA6737">
        <w:rPr>
          <w:lang w:val="ru-RU"/>
        </w:rPr>
        <w:t xml:space="preserve"> </w:t>
      </w:r>
      <w:proofErr w:type="spellStart"/>
      <w:r w:rsidRPr="00EA6737">
        <w:rPr>
          <w:lang w:val="ru-RU"/>
        </w:rPr>
        <w:t>мемлекеттік</w:t>
      </w:r>
      <w:proofErr w:type="spellEnd"/>
      <w:r w:rsidRPr="00EA6737">
        <w:rPr>
          <w:lang w:val="ru-RU"/>
        </w:rPr>
        <w:t xml:space="preserve"> </w:t>
      </w:r>
      <w:proofErr w:type="spellStart"/>
      <w:r w:rsidRPr="00EA6737">
        <w:rPr>
          <w:lang w:val="ru-RU"/>
        </w:rPr>
        <w:t>тиапсырыспен</w:t>
      </w:r>
      <w:proofErr w:type="spellEnd"/>
      <w:r w:rsidRPr="00EA6737">
        <w:rPr>
          <w:lang w:val="ru-RU"/>
        </w:rPr>
        <w:t xml:space="preserve"> </w:t>
      </w:r>
      <w:proofErr w:type="spellStart"/>
      <w:r w:rsidRPr="00EA6737">
        <w:rPr>
          <w:lang w:val="ru-RU"/>
        </w:rPr>
        <w:t>білім</w:t>
      </w:r>
      <w:proofErr w:type="spellEnd"/>
      <w:r w:rsidRPr="00EA6737">
        <w:rPr>
          <w:lang w:val="ru-RU"/>
        </w:rPr>
        <w:t xml:space="preserve"> </w:t>
      </w:r>
      <w:proofErr w:type="spellStart"/>
      <w:r w:rsidRPr="00EA6737">
        <w:rPr>
          <w:lang w:val="ru-RU"/>
        </w:rPr>
        <w:t>алушыларды</w:t>
      </w:r>
      <w:proofErr w:type="spellEnd"/>
      <w:r w:rsidRPr="00EA6737">
        <w:rPr>
          <w:lang w:val="ru-RU"/>
        </w:rPr>
        <w:t xml:space="preserve"> </w:t>
      </w:r>
      <w:proofErr w:type="spellStart"/>
      <w:r w:rsidRPr="00EA6737">
        <w:rPr>
          <w:lang w:val="ru-RU"/>
        </w:rPr>
        <w:t>арттыру</w:t>
      </w:r>
      <w:proofErr w:type="spellEnd"/>
      <w:r w:rsidRPr="00EA6737">
        <w:rPr>
          <w:lang w:val="ru-RU"/>
        </w:rPr>
        <w:t xml:space="preserve">. </w:t>
      </w:r>
    </w:p>
    <w:p w:rsidR="002D0138" w:rsidRDefault="00E07DA1" w:rsidP="002D0138">
      <w:pPr>
        <w:pStyle w:val="Default"/>
        <w:jc w:val="both"/>
        <w:rPr>
          <w:lang w:val="ru-RU"/>
        </w:rPr>
      </w:pPr>
      <w:r w:rsidRPr="00EA6737">
        <w:rPr>
          <w:lang w:val="ru-RU"/>
        </w:rPr>
        <w:t xml:space="preserve">2. </w:t>
      </w:r>
      <w:proofErr w:type="spellStart"/>
      <w:r w:rsidRPr="00EA6737">
        <w:rPr>
          <w:lang w:val="ru-RU"/>
        </w:rPr>
        <w:t>Бітіруші</w:t>
      </w:r>
      <w:proofErr w:type="spellEnd"/>
      <w:r w:rsidRPr="00EA6737">
        <w:rPr>
          <w:lang w:val="ru-RU"/>
        </w:rPr>
        <w:t xml:space="preserve"> </w:t>
      </w:r>
      <w:proofErr w:type="spellStart"/>
      <w:r w:rsidRPr="00EA6737">
        <w:rPr>
          <w:lang w:val="ru-RU"/>
        </w:rPr>
        <w:t>түлектердің</w:t>
      </w:r>
      <w:proofErr w:type="spellEnd"/>
      <w:r w:rsidRPr="00EA6737">
        <w:rPr>
          <w:lang w:val="ru-RU"/>
        </w:rPr>
        <w:t xml:space="preserve"> </w:t>
      </w:r>
      <w:proofErr w:type="spellStart"/>
      <w:r w:rsidRPr="00EA6737">
        <w:rPr>
          <w:lang w:val="ru-RU"/>
        </w:rPr>
        <w:t>мамандығы</w:t>
      </w:r>
      <w:proofErr w:type="spellEnd"/>
      <w:r w:rsidRPr="00EA6737">
        <w:rPr>
          <w:lang w:val="ru-RU"/>
        </w:rPr>
        <w:t xml:space="preserve"> </w:t>
      </w:r>
      <w:proofErr w:type="spellStart"/>
      <w:r w:rsidRPr="00EA6737">
        <w:rPr>
          <w:lang w:val="ru-RU"/>
        </w:rPr>
        <w:t>бойынша</w:t>
      </w:r>
      <w:proofErr w:type="spellEnd"/>
      <w:r w:rsidRPr="00EA6737">
        <w:rPr>
          <w:lang w:val="ru-RU"/>
        </w:rPr>
        <w:t xml:space="preserve"> </w:t>
      </w:r>
      <w:proofErr w:type="spellStart"/>
      <w:r w:rsidRPr="00EA6737">
        <w:rPr>
          <w:lang w:val="ru-RU"/>
        </w:rPr>
        <w:t>жұмысқа</w:t>
      </w:r>
      <w:proofErr w:type="spellEnd"/>
      <w:r w:rsidRPr="00EA6737">
        <w:rPr>
          <w:lang w:val="ru-RU"/>
        </w:rPr>
        <w:t xml:space="preserve"> </w:t>
      </w:r>
      <w:proofErr w:type="spellStart"/>
      <w:r w:rsidRPr="00EA6737">
        <w:rPr>
          <w:lang w:val="ru-RU"/>
        </w:rPr>
        <w:t>орналасуына</w:t>
      </w:r>
      <w:proofErr w:type="spellEnd"/>
      <w:r w:rsidRPr="00EA6737">
        <w:rPr>
          <w:lang w:val="ru-RU"/>
        </w:rPr>
        <w:t xml:space="preserve"> </w:t>
      </w:r>
      <w:proofErr w:type="spellStart"/>
      <w:r w:rsidRPr="00EA6737">
        <w:rPr>
          <w:lang w:val="ru-RU"/>
        </w:rPr>
        <w:t>назар</w:t>
      </w:r>
      <w:proofErr w:type="spellEnd"/>
      <w:r w:rsidRPr="00EA6737">
        <w:rPr>
          <w:lang w:val="ru-RU"/>
        </w:rPr>
        <w:t xml:space="preserve"> </w:t>
      </w:r>
      <w:proofErr w:type="spellStart"/>
      <w:r w:rsidRPr="00EA6737">
        <w:rPr>
          <w:lang w:val="ru-RU"/>
        </w:rPr>
        <w:t>аудару</w:t>
      </w:r>
      <w:proofErr w:type="spellEnd"/>
      <w:r w:rsidRPr="00EA6737">
        <w:rPr>
          <w:lang w:val="ru-RU"/>
        </w:rPr>
        <w:t xml:space="preserve">, </w:t>
      </w:r>
    </w:p>
    <w:p w:rsidR="00E07DA1" w:rsidRPr="00EA6737" w:rsidRDefault="00E07DA1" w:rsidP="002D0138">
      <w:pPr>
        <w:pStyle w:val="Default"/>
        <w:jc w:val="both"/>
        <w:rPr>
          <w:lang w:val="ru-RU"/>
        </w:rPr>
      </w:pPr>
      <w:r w:rsidRPr="00EA6737">
        <w:rPr>
          <w:b/>
          <w:bCs/>
          <w:lang w:val="ru-RU"/>
        </w:rPr>
        <w:t xml:space="preserve">ІІІ. </w:t>
      </w:r>
      <w:proofErr w:type="spellStart"/>
      <w:r w:rsidRPr="00EA6737">
        <w:rPr>
          <w:b/>
          <w:bCs/>
          <w:lang w:val="ru-RU"/>
        </w:rPr>
        <w:t>Персоналды</w:t>
      </w:r>
      <w:proofErr w:type="spellEnd"/>
      <w:r w:rsidRPr="00EA6737">
        <w:rPr>
          <w:b/>
          <w:bCs/>
          <w:lang w:val="ru-RU"/>
        </w:rPr>
        <w:t xml:space="preserve"> </w:t>
      </w:r>
      <w:proofErr w:type="spellStart"/>
      <w:r w:rsidRPr="00EA6737">
        <w:rPr>
          <w:b/>
          <w:bCs/>
          <w:lang w:val="ru-RU"/>
        </w:rPr>
        <w:t>басқару</w:t>
      </w:r>
      <w:proofErr w:type="spellEnd"/>
      <w:r w:rsidRPr="00EA6737">
        <w:rPr>
          <w:b/>
          <w:bCs/>
          <w:lang w:val="ru-RU"/>
        </w:rPr>
        <w:t xml:space="preserve">, </w:t>
      </w:r>
      <w:proofErr w:type="spellStart"/>
      <w:r w:rsidRPr="00EA6737">
        <w:rPr>
          <w:b/>
          <w:bCs/>
          <w:lang w:val="ru-RU"/>
        </w:rPr>
        <w:t>оның</w:t>
      </w:r>
      <w:proofErr w:type="spellEnd"/>
      <w:r w:rsidRPr="00EA6737">
        <w:rPr>
          <w:b/>
          <w:bCs/>
          <w:lang w:val="ru-RU"/>
        </w:rPr>
        <w:t xml:space="preserve"> </w:t>
      </w:r>
      <w:proofErr w:type="spellStart"/>
      <w:r w:rsidRPr="00EA6737">
        <w:rPr>
          <w:b/>
          <w:bCs/>
          <w:lang w:val="ru-RU"/>
        </w:rPr>
        <w:t>ішінде</w:t>
      </w:r>
      <w:proofErr w:type="spellEnd"/>
      <w:r w:rsidRPr="00EA6737">
        <w:rPr>
          <w:b/>
          <w:bCs/>
          <w:lang w:val="ru-RU"/>
        </w:rPr>
        <w:t xml:space="preserve"> </w:t>
      </w:r>
      <w:proofErr w:type="spellStart"/>
      <w:r w:rsidRPr="00EA6737">
        <w:rPr>
          <w:b/>
          <w:bCs/>
          <w:lang w:val="ru-RU"/>
        </w:rPr>
        <w:t>сыбайлас</w:t>
      </w:r>
      <w:proofErr w:type="spellEnd"/>
      <w:r w:rsidRPr="00EA6737">
        <w:rPr>
          <w:b/>
          <w:bCs/>
          <w:lang w:val="ru-RU"/>
        </w:rPr>
        <w:t xml:space="preserve"> </w:t>
      </w:r>
      <w:proofErr w:type="spellStart"/>
      <w:r w:rsidRPr="00EA6737">
        <w:rPr>
          <w:b/>
          <w:bCs/>
          <w:lang w:val="ru-RU"/>
        </w:rPr>
        <w:t>жемқорлық</w:t>
      </w:r>
      <w:proofErr w:type="spellEnd"/>
      <w:r w:rsidRPr="00EA6737">
        <w:rPr>
          <w:b/>
          <w:bCs/>
          <w:lang w:val="ru-RU"/>
        </w:rPr>
        <w:t xml:space="preserve"> </w:t>
      </w:r>
      <w:proofErr w:type="spellStart"/>
      <w:r w:rsidRPr="00EA6737">
        <w:rPr>
          <w:b/>
          <w:bCs/>
          <w:lang w:val="ru-RU"/>
        </w:rPr>
        <w:t>тәуекелдеріне</w:t>
      </w:r>
      <w:proofErr w:type="spellEnd"/>
      <w:r w:rsidRPr="00EA6737">
        <w:rPr>
          <w:b/>
          <w:bCs/>
          <w:lang w:val="ru-RU"/>
        </w:rPr>
        <w:t xml:space="preserve"> </w:t>
      </w:r>
      <w:proofErr w:type="spellStart"/>
      <w:r w:rsidRPr="00EA6737">
        <w:rPr>
          <w:b/>
          <w:bCs/>
          <w:lang w:val="ru-RU"/>
        </w:rPr>
        <w:t>шалдыққан</w:t>
      </w:r>
      <w:proofErr w:type="spellEnd"/>
      <w:r w:rsidRPr="00EA6737">
        <w:rPr>
          <w:b/>
          <w:bCs/>
          <w:lang w:val="ru-RU"/>
        </w:rPr>
        <w:t xml:space="preserve"> </w:t>
      </w:r>
      <w:proofErr w:type="spellStart"/>
      <w:r w:rsidRPr="00EA6737">
        <w:rPr>
          <w:b/>
          <w:bCs/>
          <w:lang w:val="ru-RU"/>
        </w:rPr>
        <w:t>лауазымдарды</w:t>
      </w:r>
      <w:proofErr w:type="spellEnd"/>
      <w:r w:rsidRPr="00EA6737">
        <w:rPr>
          <w:b/>
          <w:bCs/>
          <w:lang w:val="ru-RU"/>
        </w:rPr>
        <w:t xml:space="preserve"> </w:t>
      </w:r>
      <w:proofErr w:type="spellStart"/>
      <w:r w:rsidRPr="00EA6737">
        <w:rPr>
          <w:b/>
          <w:bCs/>
          <w:lang w:val="ru-RU"/>
        </w:rPr>
        <w:t>айқындау</w:t>
      </w:r>
      <w:proofErr w:type="spellEnd"/>
      <w:r w:rsidRPr="00EA6737">
        <w:rPr>
          <w:b/>
          <w:bCs/>
          <w:lang w:val="ru-RU"/>
        </w:rPr>
        <w:t xml:space="preserve">. </w:t>
      </w:r>
    </w:p>
    <w:p w:rsidR="00E07DA1" w:rsidRPr="00EA6737" w:rsidRDefault="003A65FE" w:rsidP="002D0138">
      <w:pPr>
        <w:pStyle w:val="Default"/>
        <w:jc w:val="both"/>
        <w:rPr>
          <w:lang w:val="ru-RU"/>
        </w:rPr>
      </w:pPr>
      <w:r>
        <w:rPr>
          <w:b/>
          <w:bCs/>
          <w:lang w:val="ru-RU"/>
        </w:rPr>
        <w:t xml:space="preserve">       </w:t>
      </w:r>
      <w:r w:rsidR="00E07DA1" w:rsidRPr="00EA6737">
        <w:rPr>
          <w:b/>
          <w:bCs/>
          <w:lang w:val="ru-RU"/>
        </w:rPr>
        <w:t xml:space="preserve">Кадр </w:t>
      </w:r>
      <w:proofErr w:type="spellStart"/>
      <w:r w:rsidR="00E07DA1" w:rsidRPr="00EA6737">
        <w:rPr>
          <w:b/>
          <w:bCs/>
          <w:lang w:val="ru-RU"/>
        </w:rPr>
        <w:t>әлеуеті</w:t>
      </w:r>
      <w:proofErr w:type="spellEnd"/>
      <w:r w:rsidR="00E07DA1" w:rsidRPr="00EA6737">
        <w:rPr>
          <w:b/>
          <w:bCs/>
          <w:lang w:val="ru-RU"/>
        </w:rPr>
        <w:t xml:space="preserve">. </w:t>
      </w:r>
    </w:p>
    <w:p w:rsidR="00E07DA1" w:rsidRPr="00EA6737" w:rsidRDefault="00E07DA1" w:rsidP="002D0138">
      <w:pPr>
        <w:pStyle w:val="Default"/>
        <w:jc w:val="both"/>
        <w:rPr>
          <w:lang w:val="ru-RU"/>
        </w:rPr>
      </w:pPr>
      <w:r w:rsidRPr="00EA6737">
        <w:rPr>
          <w:lang w:val="ru-RU"/>
        </w:rPr>
        <w:t>«</w:t>
      </w:r>
      <w:proofErr w:type="gramStart"/>
      <w:r w:rsidR="00757BD0" w:rsidRPr="00757BD0">
        <w:rPr>
          <w:lang w:val="ru-RU"/>
        </w:rPr>
        <w:t xml:space="preserve">Арал  </w:t>
      </w:r>
      <w:proofErr w:type="spellStart"/>
      <w:r w:rsidR="00757BD0" w:rsidRPr="00757BD0">
        <w:rPr>
          <w:lang w:val="ru-RU"/>
        </w:rPr>
        <w:t>көпсалалы</w:t>
      </w:r>
      <w:proofErr w:type="spellEnd"/>
      <w:proofErr w:type="gramEnd"/>
      <w:r w:rsidRPr="00EA6737">
        <w:rPr>
          <w:lang w:val="ru-RU"/>
        </w:rPr>
        <w:t xml:space="preserve"> </w:t>
      </w:r>
      <w:proofErr w:type="spellStart"/>
      <w:r w:rsidRPr="00EA6737">
        <w:rPr>
          <w:lang w:val="ru-RU"/>
        </w:rPr>
        <w:t>колледжі</w:t>
      </w:r>
      <w:proofErr w:type="spellEnd"/>
      <w:r w:rsidRPr="00EA6737">
        <w:rPr>
          <w:lang w:val="ru-RU"/>
        </w:rPr>
        <w:t xml:space="preserve">» </w:t>
      </w:r>
      <w:proofErr w:type="spellStart"/>
      <w:r w:rsidRPr="00EA6737">
        <w:rPr>
          <w:lang w:val="ru-RU"/>
        </w:rPr>
        <w:t>коммуналдық</w:t>
      </w:r>
      <w:proofErr w:type="spellEnd"/>
      <w:r w:rsidRPr="00EA6737">
        <w:rPr>
          <w:lang w:val="ru-RU"/>
        </w:rPr>
        <w:t xml:space="preserve"> </w:t>
      </w:r>
      <w:proofErr w:type="spellStart"/>
      <w:r w:rsidRPr="00EA6737">
        <w:rPr>
          <w:lang w:val="ru-RU"/>
        </w:rPr>
        <w:t>мемлекеттік</w:t>
      </w:r>
      <w:proofErr w:type="spellEnd"/>
      <w:r w:rsidRPr="00EA6737">
        <w:rPr>
          <w:lang w:val="ru-RU"/>
        </w:rPr>
        <w:t xml:space="preserve"> </w:t>
      </w:r>
      <w:proofErr w:type="spellStart"/>
      <w:r w:rsidRPr="00EA6737">
        <w:rPr>
          <w:lang w:val="ru-RU"/>
        </w:rPr>
        <w:t>қазыналық</w:t>
      </w:r>
      <w:proofErr w:type="spellEnd"/>
      <w:r w:rsidRPr="00EA6737">
        <w:rPr>
          <w:lang w:val="ru-RU"/>
        </w:rPr>
        <w:t xml:space="preserve"> </w:t>
      </w:r>
      <w:proofErr w:type="spellStart"/>
      <w:r w:rsidRPr="00EA6737">
        <w:rPr>
          <w:lang w:val="ru-RU"/>
        </w:rPr>
        <w:t>кәсіпорнында</w:t>
      </w:r>
      <w:proofErr w:type="spellEnd"/>
      <w:r w:rsidRPr="00EA6737">
        <w:rPr>
          <w:lang w:val="ru-RU"/>
        </w:rPr>
        <w:t xml:space="preserve"> «</w:t>
      </w:r>
      <w:proofErr w:type="spellStart"/>
      <w:r w:rsidRPr="00EA6737">
        <w:rPr>
          <w:lang w:val="ru-RU"/>
        </w:rPr>
        <w:t>Мемлекеттік</w:t>
      </w:r>
      <w:proofErr w:type="spellEnd"/>
      <w:r w:rsidRPr="00EA6737">
        <w:rPr>
          <w:lang w:val="ru-RU"/>
        </w:rPr>
        <w:t xml:space="preserve"> </w:t>
      </w:r>
      <w:proofErr w:type="spellStart"/>
      <w:r w:rsidRPr="00EA6737">
        <w:rPr>
          <w:lang w:val="ru-RU"/>
        </w:rPr>
        <w:t>білім</w:t>
      </w:r>
      <w:proofErr w:type="spellEnd"/>
      <w:r w:rsidRPr="00EA6737">
        <w:rPr>
          <w:lang w:val="ru-RU"/>
        </w:rPr>
        <w:t xml:space="preserve"> беру </w:t>
      </w:r>
      <w:proofErr w:type="spellStart"/>
      <w:r w:rsidRPr="00EA6737">
        <w:rPr>
          <w:lang w:val="ru-RU"/>
        </w:rPr>
        <w:t>ұйымдары</w:t>
      </w:r>
      <w:proofErr w:type="spellEnd"/>
      <w:r w:rsidRPr="00EA6737">
        <w:rPr>
          <w:lang w:val="ru-RU"/>
        </w:rPr>
        <w:t xml:space="preserve"> </w:t>
      </w:r>
      <w:proofErr w:type="spellStart"/>
      <w:r w:rsidRPr="00EA6737">
        <w:rPr>
          <w:lang w:val="ru-RU"/>
        </w:rPr>
        <w:t>қызметкерлерінің</w:t>
      </w:r>
      <w:proofErr w:type="spellEnd"/>
      <w:r w:rsidRPr="00EA6737">
        <w:rPr>
          <w:lang w:val="ru-RU"/>
        </w:rPr>
        <w:t xml:space="preserve"> </w:t>
      </w:r>
      <w:proofErr w:type="spellStart"/>
      <w:r w:rsidRPr="00EA6737">
        <w:rPr>
          <w:lang w:val="ru-RU"/>
        </w:rPr>
        <w:t>үлгі</w:t>
      </w:r>
      <w:proofErr w:type="spellEnd"/>
      <w:r w:rsidRPr="00EA6737">
        <w:rPr>
          <w:lang w:val="ru-RU"/>
        </w:rPr>
        <w:t xml:space="preserve"> </w:t>
      </w:r>
      <w:proofErr w:type="spellStart"/>
      <w:r w:rsidRPr="00EA6737">
        <w:rPr>
          <w:lang w:val="ru-RU"/>
        </w:rPr>
        <w:t>штаттарын</w:t>
      </w:r>
      <w:proofErr w:type="spellEnd"/>
      <w:r w:rsidRPr="00EA6737">
        <w:rPr>
          <w:lang w:val="ru-RU"/>
        </w:rPr>
        <w:t xml:space="preserve"> </w:t>
      </w:r>
      <w:proofErr w:type="spellStart"/>
      <w:r w:rsidRPr="00EA6737">
        <w:rPr>
          <w:lang w:val="ru-RU"/>
        </w:rPr>
        <w:t>және</w:t>
      </w:r>
      <w:proofErr w:type="spellEnd"/>
      <w:r w:rsidRPr="00EA6737">
        <w:rPr>
          <w:lang w:val="ru-RU"/>
        </w:rPr>
        <w:t xml:space="preserve"> педагог </w:t>
      </w:r>
      <w:proofErr w:type="spellStart"/>
      <w:r w:rsidRPr="00EA6737">
        <w:rPr>
          <w:lang w:val="ru-RU"/>
        </w:rPr>
        <w:t>қызметкерлер</w:t>
      </w:r>
      <w:proofErr w:type="spellEnd"/>
      <w:r w:rsidRPr="00EA6737">
        <w:rPr>
          <w:lang w:val="ru-RU"/>
        </w:rPr>
        <w:t xml:space="preserve"> мен </w:t>
      </w:r>
      <w:proofErr w:type="spellStart"/>
      <w:r w:rsidRPr="00EA6737">
        <w:rPr>
          <w:lang w:val="ru-RU"/>
        </w:rPr>
        <w:t>оларға</w:t>
      </w:r>
      <w:proofErr w:type="spellEnd"/>
      <w:r w:rsidRPr="00EA6737">
        <w:rPr>
          <w:lang w:val="ru-RU"/>
        </w:rPr>
        <w:t xml:space="preserve"> </w:t>
      </w:r>
      <w:proofErr w:type="spellStart"/>
      <w:r w:rsidRPr="00EA6737">
        <w:rPr>
          <w:lang w:val="ru-RU"/>
        </w:rPr>
        <w:t>теңестірілген</w:t>
      </w:r>
      <w:proofErr w:type="spellEnd"/>
      <w:r w:rsidRPr="00EA6737">
        <w:rPr>
          <w:lang w:val="ru-RU"/>
        </w:rPr>
        <w:t xml:space="preserve"> </w:t>
      </w:r>
      <w:proofErr w:type="spellStart"/>
      <w:r w:rsidRPr="00EA6737">
        <w:rPr>
          <w:lang w:val="ru-RU"/>
        </w:rPr>
        <w:t>адамдар</w:t>
      </w:r>
      <w:proofErr w:type="spellEnd"/>
      <w:r w:rsidRPr="00EA6737">
        <w:rPr>
          <w:lang w:val="ru-RU"/>
        </w:rPr>
        <w:t xml:space="preserve"> </w:t>
      </w:r>
      <w:proofErr w:type="spellStart"/>
      <w:r w:rsidRPr="00EA6737">
        <w:rPr>
          <w:lang w:val="ru-RU"/>
        </w:rPr>
        <w:t>лауазымдарының</w:t>
      </w:r>
      <w:proofErr w:type="spellEnd"/>
      <w:r w:rsidRPr="00EA6737">
        <w:rPr>
          <w:lang w:val="ru-RU"/>
        </w:rPr>
        <w:t xml:space="preserve"> </w:t>
      </w:r>
      <w:proofErr w:type="spellStart"/>
      <w:r w:rsidRPr="00EA6737">
        <w:rPr>
          <w:lang w:val="ru-RU"/>
        </w:rPr>
        <w:t>тізбесін</w:t>
      </w:r>
      <w:proofErr w:type="spellEnd"/>
      <w:r w:rsidRPr="00EA6737">
        <w:rPr>
          <w:lang w:val="ru-RU"/>
        </w:rPr>
        <w:t xml:space="preserve"> </w:t>
      </w:r>
      <w:proofErr w:type="spellStart"/>
      <w:r w:rsidRPr="00EA6737">
        <w:rPr>
          <w:lang w:val="ru-RU"/>
        </w:rPr>
        <w:t>бекіту</w:t>
      </w:r>
      <w:proofErr w:type="spellEnd"/>
      <w:r w:rsidRPr="00EA6737">
        <w:rPr>
          <w:lang w:val="ru-RU"/>
        </w:rPr>
        <w:t xml:space="preserve"> </w:t>
      </w:r>
      <w:proofErr w:type="spellStart"/>
      <w:r w:rsidRPr="00EA6737">
        <w:rPr>
          <w:lang w:val="ru-RU"/>
        </w:rPr>
        <w:t>туралы</w:t>
      </w:r>
      <w:proofErr w:type="spellEnd"/>
      <w:r w:rsidRPr="00EA6737">
        <w:rPr>
          <w:lang w:val="ru-RU"/>
        </w:rPr>
        <w:t xml:space="preserve">» </w:t>
      </w:r>
      <w:proofErr w:type="spellStart"/>
      <w:r w:rsidRPr="00EA6737">
        <w:rPr>
          <w:lang w:val="ru-RU"/>
        </w:rPr>
        <w:t>Қазақстан</w:t>
      </w:r>
      <w:proofErr w:type="spellEnd"/>
      <w:r w:rsidRPr="00EA6737">
        <w:rPr>
          <w:lang w:val="ru-RU"/>
        </w:rPr>
        <w:t xml:space="preserve"> </w:t>
      </w:r>
      <w:proofErr w:type="spellStart"/>
      <w:r w:rsidRPr="00EA6737">
        <w:rPr>
          <w:lang w:val="ru-RU"/>
        </w:rPr>
        <w:t>Республикасы</w:t>
      </w:r>
      <w:proofErr w:type="spellEnd"/>
      <w:r w:rsidRPr="00EA6737">
        <w:rPr>
          <w:lang w:val="ru-RU"/>
        </w:rPr>
        <w:t xml:space="preserve"> </w:t>
      </w:r>
      <w:proofErr w:type="spellStart"/>
      <w:r w:rsidRPr="00EA6737">
        <w:rPr>
          <w:lang w:val="ru-RU"/>
        </w:rPr>
        <w:t>Үкіметінің</w:t>
      </w:r>
      <w:proofErr w:type="spellEnd"/>
      <w:r w:rsidRPr="00EA6737">
        <w:rPr>
          <w:lang w:val="ru-RU"/>
        </w:rPr>
        <w:t xml:space="preserve"> 2008 </w:t>
      </w:r>
      <w:proofErr w:type="spellStart"/>
      <w:r w:rsidRPr="00EA6737">
        <w:rPr>
          <w:lang w:val="ru-RU"/>
        </w:rPr>
        <w:t>жылғы</w:t>
      </w:r>
      <w:proofErr w:type="spellEnd"/>
      <w:r w:rsidRPr="00EA6737">
        <w:rPr>
          <w:lang w:val="ru-RU"/>
        </w:rPr>
        <w:t xml:space="preserve"> 30 </w:t>
      </w:r>
      <w:proofErr w:type="spellStart"/>
      <w:r w:rsidRPr="00EA6737">
        <w:rPr>
          <w:lang w:val="ru-RU"/>
        </w:rPr>
        <w:t>қаңтардағы</w:t>
      </w:r>
      <w:proofErr w:type="spellEnd"/>
      <w:r w:rsidRPr="00EA6737">
        <w:rPr>
          <w:lang w:val="ru-RU"/>
        </w:rPr>
        <w:t xml:space="preserve"> № 77 </w:t>
      </w:r>
      <w:proofErr w:type="spellStart"/>
      <w:r w:rsidRPr="00EA6737">
        <w:rPr>
          <w:lang w:val="ru-RU"/>
        </w:rPr>
        <w:t>Қаулысы</w:t>
      </w:r>
      <w:proofErr w:type="spellEnd"/>
      <w:r w:rsidRPr="00EA6737">
        <w:rPr>
          <w:lang w:val="ru-RU"/>
        </w:rPr>
        <w:t xml:space="preserve"> </w:t>
      </w:r>
      <w:proofErr w:type="spellStart"/>
      <w:r w:rsidRPr="00EA6737">
        <w:rPr>
          <w:lang w:val="ru-RU"/>
        </w:rPr>
        <w:t>негізінде</w:t>
      </w:r>
      <w:proofErr w:type="spellEnd"/>
      <w:r w:rsidRPr="00EA6737">
        <w:rPr>
          <w:lang w:val="ru-RU"/>
        </w:rPr>
        <w:t xml:space="preserve"> 202</w:t>
      </w:r>
      <w:r w:rsidR="00200AC2" w:rsidRPr="00200AC2">
        <w:rPr>
          <w:lang w:val="ru-RU"/>
        </w:rPr>
        <w:t>3</w:t>
      </w:r>
      <w:r w:rsidRPr="00EA6737">
        <w:rPr>
          <w:lang w:val="ru-RU"/>
        </w:rPr>
        <w:t xml:space="preserve"> </w:t>
      </w:r>
      <w:proofErr w:type="spellStart"/>
      <w:r w:rsidRPr="00EA6737">
        <w:rPr>
          <w:lang w:val="ru-RU"/>
        </w:rPr>
        <w:t>жылдың</w:t>
      </w:r>
      <w:proofErr w:type="spellEnd"/>
      <w:r w:rsidRPr="00EA6737">
        <w:rPr>
          <w:lang w:val="ru-RU"/>
        </w:rPr>
        <w:t xml:space="preserve"> 1 </w:t>
      </w:r>
      <w:proofErr w:type="spellStart"/>
      <w:r w:rsidRPr="00EA6737">
        <w:rPr>
          <w:lang w:val="ru-RU"/>
        </w:rPr>
        <w:t>қыркүйегіне</w:t>
      </w:r>
      <w:proofErr w:type="spellEnd"/>
      <w:r w:rsidRPr="00EA6737">
        <w:rPr>
          <w:lang w:val="ru-RU"/>
        </w:rPr>
        <w:t xml:space="preserve"> </w:t>
      </w:r>
      <w:proofErr w:type="spellStart"/>
      <w:r w:rsidRPr="00EA6737">
        <w:rPr>
          <w:lang w:val="ru-RU"/>
        </w:rPr>
        <w:t>жасалған</w:t>
      </w:r>
      <w:proofErr w:type="spellEnd"/>
      <w:r w:rsidRPr="00EA6737">
        <w:rPr>
          <w:lang w:val="ru-RU"/>
        </w:rPr>
        <w:t xml:space="preserve"> </w:t>
      </w:r>
      <w:proofErr w:type="spellStart"/>
      <w:r w:rsidRPr="00EA6737">
        <w:rPr>
          <w:lang w:val="ru-RU"/>
        </w:rPr>
        <w:t>штаттық</w:t>
      </w:r>
      <w:proofErr w:type="spellEnd"/>
      <w:r w:rsidRPr="00EA6737">
        <w:rPr>
          <w:lang w:val="ru-RU"/>
        </w:rPr>
        <w:t xml:space="preserve"> </w:t>
      </w:r>
      <w:proofErr w:type="spellStart"/>
      <w:r w:rsidRPr="00EA6737">
        <w:rPr>
          <w:lang w:val="ru-RU"/>
        </w:rPr>
        <w:t>кесте</w:t>
      </w:r>
      <w:proofErr w:type="spellEnd"/>
      <w:r w:rsidRPr="00EA6737">
        <w:rPr>
          <w:lang w:val="ru-RU"/>
        </w:rPr>
        <w:t xml:space="preserve"> </w:t>
      </w:r>
      <w:proofErr w:type="spellStart"/>
      <w:r w:rsidRPr="00EA6737">
        <w:rPr>
          <w:lang w:val="ru-RU"/>
        </w:rPr>
        <w:t>бойынша</w:t>
      </w:r>
      <w:proofErr w:type="spellEnd"/>
      <w:r w:rsidRPr="00EA6737">
        <w:rPr>
          <w:lang w:val="ru-RU"/>
        </w:rPr>
        <w:t xml:space="preserve"> </w:t>
      </w:r>
      <w:r w:rsidR="00703425">
        <w:rPr>
          <w:lang w:val="ru-RU"/>
        </w:rPr>
        <w:t>8</w:t>
      </w:r>
      <w:r w:rsidR="00200AC2" w:rsidRPr="00200AC2">
        <w:rPr>
          <w:lang w:val="ru-RU"/>
        </w:rPr>
        <w:t>2</w:t>
      </w:r>
      <w:r w:rsidRPr="00EA6737">
        <w:rPr>
          <w:lang w:val="ru-RU"/>
        </w:rPr>
        <w:t xml:space="preserve"> </w:t>
      </w:r>
      <w:proofErr w:type="spellStart"/>
      <w:r w:rsidRPr="00EA6737">
        <w:rPr>
          <w:lang w:val="ru-RU"/>
        </w:rPr>
        <w:t>қызметкер</w:t>
      </w:r>
      <w:proofErr w:type="spellEnd"/>
      <w:r w:rsidRPr="00EA6737">
        <w:rPr>
          <w:lang w:val="ru-RU"/>
        </w:rPr>
        <w:t xml:space="preserve"> </w:t>
      </w:r>
      <w:proofErr w:type="spellStart"/>
      <w:r w:rsidRPr="00EA6737">
        <w:rPr>
          <w:lang w:val="ru-RU"/>
        </w:rPr>
        <w:t>жұмыс</w:t>
      </w:r>
      <w:proofErr w:type="spellEnd"/>
      <w:r w:rsidRPr="00EA6737">
        <w:rPr>
          <w:lang w:val="ru-RU"/>
        </w:rPr>
        <w:t xml:space="preserve"> </w:t>
      </w:r>
      <w:proofErr w:type="spellStart"/>
      <w:r w:rsidRPr="00EA6737">
        <w:rPr>
          <w:lang w:val="ru-RU"/>
        </w:rPr>
        <w:t>атқарады</w:t>
      </w:r>
      <w:proofErr w:type="spellEnd"/>
      <w:r w:rsidRPr="00EA6737">
        <w:rPr>
          <w:lang w:val="ru-RU"/>
        </w:rPr>
        <w:t xml:space="preserve">. </w:t>
      </w:r>
      <w:proofErr w:type="spellStart"/>
      <w:r w:rsidRPr="00EA6737">
        <w:rPr>
          <w:lang w:val="ru-RU"/>
        </w:rPr>
        <w:t>Оның</w:t>
      </w:r>
      <w:proofErr w:type="spellEnd"/>
      <w:r w:rsidRPr="00EA6737">
        <w:rPr>
          <w:lang w:val="ru-RU"/>
        </w:rPr>
        <w:t xml:space="preserve"> </w:t>
      </w:r>
      <w:proofErr w:type="spellStart"/>
      <w:r w:rsidRPr="00EA6737">
        <w:rPr>
          <w:lang w:val="ru-RU"/>
        </w:rPr>
        <w:t>ішінде</w:t>
      </w:r>
      <w:proofErr w:type="spellEnd"/>
      <w:r w:rsidRPr="00EA6737">
        <w:rPr>
          <w:lang w:val="ru-RU"/>
        </w:rPr>
        <w:t xml:space="preserve">, </w:t>
      </w:r>
      <w:proofErr w:type="spellStart"/>
      <w:r w:rsidRPr="00EA6737">
        <w:rPr>
          <w:lang w:val="ru-RU"/>
        </w:rPr>
        <w:t>әкімшілік</w:t>
      </w:r>
      <w:proofErr w:type="spellEnd"/>
      <w:r w:rsidRPr="00EA6737">
        <w:rPr>
          <w:lang w:val="ru-RU"/>
        </w:rPr>
        <w:t xml:space="preserve"> </w:t>
      </w:r>
      <w:proofErr w:type="spellStart"/>
      <w:r w:rsidRPr="00EA6737">
        <w:rPr>
          <w:lang w:val="ru-RU"/>
        </w:rPr>
        <w:t>қызметкерлер</w:t>
      </w:r>
      <w:proofErr w:type="spellEnd"/>
      <w:r w:rsidRPr="00EA6737">
        <w:rPr>
          <w:lang w:val="ru-RU"/>
        </w:rPr>
        <w:t xml:space="preserve"> саны - </w:t>
      </w:r>
      <w:r w:rsidR="0068040E" w:rsidRPr="0068040E">
        <w:rPr>
          <w:lang w:val="ru-RU"/>
        </w:rPr>
        <w:t>7</w:t>
      </w:r>
      <w:r w:rsidRPr="00EA6737">
        <w:rPr>
          <w:lang w:val="ru-RU"/>
        </w:rPr>
        <w:t xml:space="preserve">, </w:t>
      </w:r>
      <w:proofErr w:type="spellStart"/>
      <w:r w:rsidRPr="00EA6737">
        <w:rPr>
          <w:lang w:val="ru-RU"/>
        </w:rPr>
        <w:t>педагогтар</w:t>
      </w:r>
      <w:proofErr w:type="spellEnd"/>
      <w:r w:rsidRPr="00EA6737">
        <w:rPr>
          <w:lang w:val="ru-RU"/>
        </w:rPr>
        <w:t xml:space="preserve"> саны - </w:t>
      </w:r>
      <w:r w:rsidR="0068040E" w:rsidRPr="0068040E">
        <w:rPr>
          <w:lang w:val="ru-RU"/>
        </w:rPr>
        <w:t>2</w:t>
      </w:r>
      <w:r w:rsidR="00200AC2" w:rsidRPr="00200AC2">
        <w:rPr>
          <w:lang w:val="ru-RU"/>
        </w:rPr>
        <w:t>7</w:t>
      </w:r>
      <w:r w:rsidRPr="00EA6737">
        <w:rPr>
          <w:lang w:val="ru-RU"/>
        </w:rPr>
        <w:t xml:space="preserve">, </w:t>
      </w:r>
      <w:proofErr w:type="spellStart"/>
      <w:r w:rsidRPr="00EA6737">
        <w:rPr>
          <w:lang w:val="ru-RU"/>
        </w:rPr>
        <w:t>өндірістік</w:t>
      </w:r>
      <w:proofErr w:type="spellEnd"/>
      <w:r w:rsidRPr="00EA6737">
        <w:rPr>
          <w:lang w:val="ru-RU"/>
        </w:rPr>
        <w:t xml:space="preserve"> </w:t>
      </w:r>
      <w:proofErr w:type="spellStart"/>
      <w:r w:rsidRPr="00EA6737">
        <w:rPr>
          <w:lang w:val="ru-RU"/>
        </w:rPr>
        <w:t>оқыту</w:t>
      </w:r>
      <w:proofErr w:type="spellEnd"/>
      <w:r w:rsidRPr="00EA6737">
        <w:rPr>
          <w:lang w:val="ru-RU"/>
        </w:rPr>
        <w:t xml:space="preserve"> </w:t>
      </w:r>
      <w:proofErr w:type="spellStart"/>
      <w:r w:rsidRPr="00EA6737">
        <w:rPr>
          <w:lang w:val="ru-RU"/>
        </w:rPr>
        <w:t>шеберлері</w:t>
      </w:r>
      <w:proofErr w:type="spellEnd"/>
      <w:r w:rsidRPr="00EA6737">
        <w:rPr>
          <w:lang w:val="ru-RU"/>
        </w:rPr>
        <w:t xml:space="preserve"> -</w:t>
      </w:r>
      <w:r w:rsidR="00703425">
        <w:rPr>
          <w:lang w:val="ru-RU"/>
        </w:rPr>
        <w:t xml:space="preserve"> 1</w:t>
      </w:r>
      <w:r w:rsidR="00200AC2" w:rsidRPr="00200AC2">
        <w:rPr>
          <w:lang w:val="ru-RU"/>
        </w:rPr>
        <w:t>8</w:t>
      </w:r>
      <w:r w:rsidRPr="00EA6737">
        <w:rPr>
          <w:lang w:val="ru-RU"/>
        </w:rPr>
        <w:t xml:space="preserve"> </w:t>
      </w:r>
      <w:proofErr w:type="spellStart"/>
      <w:r w:rsidRPr="00EA6737">
        <w:rPr>
          <w:lang w:val="ru-RU"/>
        </w:rPr>
        <w:t>техникалық</w:t>
      </w:r>
      <w:proofErr w:type="spellEnd"/>
      <w:r w:rsidRPr="00EA6737">
        <w:rPr>
          <w:lang w:val="ru-RU"/>
        </w:rPr>
        <w:t xml:space="preserve"> </w:t>
      </w:r>
      <w:proofErr w:type="spellStart"/>
      <w:r w:rsidRPr="00EA6737">
        <w:rPr>
          <w:lang w:val="ru-RU"/>
        </w:rPr>
        <w:t>қызметкерлер</w:t>
      </w:r>
      <w:proofErr w:type="spellEnd"/>
      <w:r w:rsidRPr="00EA6737">
        <w:rPr>
          <w:lang w:val="ru-RU"/>
        </w:rPr>
        <w:t xml:space="preserve"> - </w:t>
      </w:r>
      <w:r w:rsidR="00200AC2" w:rsidRPr="007B5C23">
        <w:rPr>
          <w:lang w:val="ru-RU"/>
        </w:rPr>
        <w:t>30</w:t>
      </w:r>
      <w:r w:rsidRPr="00EA6737">
        <w:rPr>
          <w:lang w:val="ru-RU"/>
        </w:rPr>
        <w:t>. 202</w:t>
      </w:r>
      <w:r w:rsidR="007B5C23" w:rsidRPr="007B5C23">
        <w:rPr>
          <w:lang w:val="ru-RU"/>
        </w:rPr>
        <w:t>3</w:t>
      </w:r>
      <w:r w:rsidRPr="00EA6737">
        <w:rPr>
          <w:lang w:val="ru-RU"/>
        </w:rPr>
        <w:t xml:space="preserve"> </w:t>
      </w:r>
      <w:proofErr w:type="spellStart"/>
      <w:r w:rsidRPr="00EA6737">
        <w:rPr>
          <w:lang w:val="ru-RU"/>
        </w:rPr>
        <w:t>жылдың</w:t>
      </w:r>
      <w:proofErr w:type="spellEnd"/>
      <w:r w:rsidRPr="00EA6737">
        <w:rPr>
          <w:lang w:val="ru-RU"/>
        </w:rPr>
        <w:t xml:space="preserve"> 1 жарты </w:t>
      </w:r>
      <w:proofErr w:type="spellStart"/>
      <w:r w:rsidRPr="00EA6737">
        <w:rPr>
          <w:lang w:val="ru-RU"/>
        </w:rPr>
        <w:t>жылдығында</w:t>
      </w:r>
      <w:proofErr w:type="spellEnd"/>
      <w:r w:rsidRPr="00EA6737">
        <w:rPr>
          <w:lang w:val="ru-RU"/>
        </w:rPr>
        <w:t xml:space="preserve"> </w:t>
      </w:r>
      <w:proofErr w:type="spellStart"/>
      <w:r w:rsidRPr="00EA6737">
        <w:rPr>
          <w:lang w:val="ru-RU"/>
        </w:rPr>
        <w:t>маусымдық</w:t>
      </w:r>
      <w:proofErr w:type="spellEnd"/>
      <w:r w:rsidRPr="00EA6737">
        <w:rPr>
          <w:lang w:val="ru-RU"/>
        </w:rPr>
        <w:t xml:space="preserve"> от </w:t>
      </w:r>
      <w:proofErr w:type="spellStart"/>
      <w:r w:rsidRPr="00EA6737">
        <w:rPr>
          <w:lang w:val="ru-RU"/>
        </w:rPr>
        <w:t>жағушы</w:t>
      </w:r>
      <w:proofErr w:type="spellEnd"/>
      <w:r w:rsidRPr="00EA6737">
        <w:rPr>
          <w:lang w:val="ru-RU"/>
        </w:rPr>
        <w:t xml:space="preserve"> </w:t>
      </w:r>
      <w:r w:rsidR="007B5C23" w:rsidRPr="007B5C23">
        <w:rPr>
          <w:lang w:val="ru-RU"/>
        </w:rPr>
        <w:t>4</w:t>
      </w:r>
      <w:r w:rsidRPr="00EA6737">
        <w:rPr>
          <w:lang w:val="ru-RU"/>
        </w:rPr>
        <w:t xml:space="preserve"> </w:t>
      </w:r>
      <w:proofErr w:type="spellStart"/>
      <w:r w:rsidRPr="00EA6737">
        <w:rPr>
          <w:lang w:val="ru-RU"/>
        </w:rPr>
        <w:t>штаттық</w:t>
      </w:r>
      <w:proofErr w:type="spellEnd"/>
      <w:r w:rsidRPr="00EA6737">
        <w:rPr>
          <w:lang w:val="ru-RU"/>
        </w:rPr>
        <w:t xml:space="preserve"> </w:t>
      </w:r>
      <w:proofErr w:type="spellStart"/>
      <w:r w:rsidRPr="00EA6737">
        <w:rPr>
          <w:lang w:val="ru-RU"/>
        </w:rPr>
        <w:t>бірлігіне</w:t>
      </w:r>
      <w:proofErr w:type="spellEnd"/>
      <w:r w:rsidRPr="00EA6737">
        <w:rPr>
          <w:lang w:val="ru-RU"/>
        </w:rPr>
        <w:t xml:space="preserve"> бос </w:t>
      </w:r>
      <w:proofErr w:type="spellStart"/>
      <w:r w:rsidRPr="00EA6737">
        <w:rPr>
          <w:lang w:val="ru-RU"/>
        </w:rPr>
        <w:t>жұмыс</w:t>
      </w:r>
      <w:proofErr w:type="spellEnd"/>
      <w:r w:rsidRPr="00EA6737">
        <w:rPr>
          <w:lang w:val="ru-RU"/>
        </w:rPr>
        <w:t xml:space="preserve"> </w:t>
      </w:r>
      <w:proofErr w:type="spellStart"/>
      <w:r w:rsidRPr="00EA6737">
        <w:rPr>
          <w:lang w:val="ru-RU"/>
        </w:rPr>
        <w:t>орнына</w:t>
      </w:r>
      <w:proofErr w:type="spellEnd"/>
      <w:r w:rsidRPr="00EA6737">
        <w:rPr>
          <w:lang w:val="ru-RU"/>
        </w:rPr>
        <w:t xml:space="preserve"> </w:t>
      </w:r>
      <w:proofErr w:type="spellStart"/>
      <w:r w:rsidRPr="00EA6737">
        <w:t>Enbek</w:t>
      </w:r>
      <w:proofErr w:type="spellEnd"/>
      <w:r w:rsidRPr="00EA6737">
        <w:rPr>
          <w:lang w:val="ru-RU"/>
        </w:rPr>
        <w:t xml:space="preserve"> </w:t>
      </w:r>
      <w:proofErr w:type="spellStart"/>
      <w:r w:rsidRPr="00EA6737">
        <w:t>kz</w:t>
      </w:r>
      <w:proofErr w:type="spellEnd"/>
      <w:r w:rsidRPr="00EA6737">
        <w:rPr>
          <w:lang w:val="ru-RU"/>
        </w:rPr>
        <w:t xml:space="preserve">. </w:t>
      </w:r>
      <w:proofErr w:type="spellStart"/>
      <w:r w:rsidRPr="00EA6737">
        <w:rPr>
          <w:lang w:val="ru-RU"/>
        </w:rPr>
        <w:t>порталында</w:t>
      </w:r>
      <w:proofErr w:type="spellEnd"/>
      <w:r w:rsidRPr="00EA6737">
        <w:rPr>
          <w:lang w:val="ru-RU"/>
        </w:rPr>
        <w:t xml:space="preserve"> </w:t>
      </w:r>
      <w:proofErr w:type="spellStart"/>
      <w:r w:rsidRPr="00EA6737">
        <w:rPr>
          <w:lang w:val="ru-RU"/>
        </w:rPr>
        <w:t>хабарландыру</w:t>
      </w:r>
      <w:proofErr w:type="spellEnd"/>
      <w:r w:rsidRPr="00EA6737">
        <w:rPr>
          <w:lang w:val="ru-RU"/>
        </w:rPr>
        <w:t xml:space="preserve"> </w:t>
      </w:r>
      <w:proofErr w:type="spellStart"/>
      <w:r w:rsidRPr="00EA6737">
        <w:rPr>
          <w:lang w:val="ru-RU"/>
        </w:rPr>
        <w:t>жарияланып</w:t>
      </w:r>
      <w:proofErr w:type="spellEnd"/>
      <w:r w:rsidRPr="00EA6737">
        <w:rPr>
          <w:lang w:val="ru-RU"/>
        </w:rPr>
        <w:t xml:space="preserve">, </w:t>
      </w:r>
      <w:proofErr w:type="spellStart"/>
      <w:r w:rsidRPr="00EA6737">
        <w:rPr>
          <w:lang w:val="ru-RU"/>
        </w:rPr>
        <w:t>Қазақстан</w:t>
      </w:r>
      <w:proofErr w:type="spellEnd"/>
      <w:r w:rsidRPr="00EA6737">
        <w:rPr>
          <w:lang w:val="ru-RU"/>
        </w:rPr>
        <w:t xml:space="preserve"> </w:t>
      </w:r>
      <w:proofErr w:type="spellStart"/>
      <w:r w:rsidRPr="00EA6737">
        <w:rPr>
          <w:lang w:val="ru-RU"/>
        </w:rPr>
        <w:t>Республикасының</w:t>
      </w:r>
      <w:proofErr w:type="spellEnd"/>
      <w:r w:rsidRPr="00EA6737">
        <w:rPr>
          <w:lang w:val="ru-RU"/>
        </w:rPr>
        <w:t xml:space="preserve"> </w:t>
      </w:r>
      <w:proofErr w:type="spellStart"/>
      <w:r w:rsidRPr="00EA6737">
        <w:rPr>
          <w:lang w:val="ru-RU"/>
        </w:rPr>
        <w:t>Еңбек</w:t>
      </w:r>
      <w:proofErr w:type="spellEnd"/>
      <w:r w:rsidRPr="00EA6737">
        <w:rPr>
          <w:lang w:val="ru-RU"/>
        </w:rPr>
        <w:t xml:space="preserve"> </w:t>
      </w:r>
      <w:proofErr w:type="spellStart"/>
      <w:r w:rsidRPr="00EA6737">
        <w:rPr>
          <w:lang w:val="ru-RU"/>
        </w:rPr>
        <w:t>Кодекс</w:t>
      </w:r>
      <w:r w:rsidR="007B5C23">
        <w:rPr>
          <w:lang w:val="ru-RU"/>
        </w:rPr>
        <w:t>інің</w:t>
      </w:r>
      <w:proofErr w:type="spellEnd"/>
      <w:r w:rsidR="007B5C23">
        <w:rPr>
          <w:lang w:val="ru-RU"/>
        </w:rPr>
        <w:t xml:space="preserve"> 134-бабына </w:t>
      </w:r>
      <w:proofErr w:type="spellStart"/>
      <w:r w:rsidR="007B5C23">
        <w:rPr>
          <w:lang w:val="ru-RU"/>
        </w:rPr>
        <w:t>сәйкес</w:t>
      </w:r>
      <w:proofErr w:type="spellEnd"/>
      <w:r w:rsidR="007B5C23">
        <w:rPr>
          <w:lang w:val="ru-RU"/>
        </w:rPr>
        <w:t xml:space="preserve"> </w:t>
      </w:r>
      <w:proofErr w:type="spellStart"/>
      <w:r w:rsidR="007B5C23">
        <w:rPr>
          <w:lang w:val="ru-RU"/>
        </w:rPr>
        <w:t>уақытша</w:t>
      </w:r>
      <w:proofErr w:type="spellEnd"/>
      <w:r w:rsidR="007B5C23">
        <w:rPr>
          <w:lang w:val="ru-RU"/>
        </w:rPr>
        <w:t xml:space="preserve"> 4</w:t>
      </w:r>
      <w:r w:rsidRPr="00EA6737">
        <w:rPr>
          <w:lang w:val="ru-RU"/>
        </w:rPr>
        <w:t xml:space="preserve"> </w:t>
      </w:r>
      <w:proofErr w:type="spellStart"/>
      <w:r w:rsidRPr="00EA6737">
        <w:rPr>
          <w:lang w:val="ru-RU"/>
        </w:rPr>
        <w:t>адам</w:t>
      </w:r>
      <w:proofErr w:type="spellEnd"/>
      <w:r w:rsidRPr="00EA6737">
        <w:rPr>
          <w:lang w:val="ru-RU"/>
        </w:rPr>
        <w:t xml:space="preserve"> </w:t>
      </w:r>
      <w:proofErr w:type="spellStart"/>
      <w:r w:rsidRPr="00EA6737">
        <w:rPr>
          <w:lang w:val="ru-RU"/>
        </w:rPr>
        <w:t>маусымдық</w:t>
      </w:r>
      <w:proofErr w:type="spellEnd"/>
      <w:r w:rsidRPr="00EA6737">
        <w:rPr>
          <w:lang w:val="ru-RU"/>
        </w:rPr>
        <w:t xml:space="preserve"> </w:t>
      </w:r>
      <w:proofErr w:type="spellStart"/>
      <w:r w:rsidRPr="00EA6737">
        <w:rPr>
          <w:lang w:val="ru-RU"/>
        </w:rPr>
        <w:t>жұмысқа</w:t>
      </w:r>
      <w:proofErr w:type="spellEnd"/>
      <w:r w:rsidRPr="00EA6737">
        <w:rPr>
          <w:lang w:val="ru-RU"/>
        </w:rPr>
        <w:t xml:space="preserve"> </w:t>
      </w:r>
      <w:proofErr w:type="spellStart"/>
      <w:r w:rsidRPr="00EA6737">
        <w:rPr>
          <w:lang w:val="ru-RU"/>
        </w:rPr>
        <w:t>қабылдан</w:t>
      </w:r>
      <w:r w:rsidR="0068040E">
        <w:rPr>
          <w:lang w:val="ru-RU"/>
        </w:rPr>
        <w:t>ған</w:t>
      </w:r>
      <w:proofErr w:type="spellEnd"/>
      <w:r w:rsidR="0068040E">
        <w:rPr>
          <w:lang w:val="ru-RU"/>
        </w:rPr>
        <w:t>.</w:t>
      </w:r>
      <w:r w:rsidRPr="00EA6737">
        <w:rPr>
          <w:lang w:val="ru-RU"/>
        </w:rPr>
        <w:t xml:space="preserve"> </w:t>
      </w:r>
    </w:p>
    <w:p w:rsidR="00C83F15" w:rsidRPr="00C83F15" w:rsidRDefault="00757BD0" w:rsidP="00CE0DA8">
      <w:pPr>
        <w:spacing w:after="0" w:line="240" w:lineRule="auto"/>
        <w:jc w:val="both"/>
        <w:rPr>
          <w:rFonts w:ascii="Times New Roman" w:hAnsi="Times New Roman" w:cs="Times New Roman"/>
          <w:sz w:val="24"/>
          <w:szCs w:val="24"/>
          <w:lang w:val="kk-KZ"/>
        </w:rPr>
      </w:pPr>
      <w:r>
        <w:rPr>
          <w:lang w:val="ru-RU"/>
        </w:rPr>
        <w:t xml:space="preserve">   </w:t>
      </w:r>
      <w:r w:rsidR="00200AC2">
        <w:rPr>
          <w:rFonts w:ascii="Times New Roman" w:hAnsi="Times New Roman" w:cs="Times New Roman"/>
          <w:sz w:val="24"/>
          <w:szCs w:val="24"/>
          <w:lang w:val="kk-KZ"/>
        </w:rPr>
        <w:t>Арал көпсалалы колледжінде 202</w:t>
      </w:r>
      <w:r w:rsidR="00200AC2" w:rsidRPr="00200AC2">
        <w:rPr>
          <w:rFonts w:ascii="Times New Roman" w:hAnsi="Times New Roman" w:cs="Times New Roman"/>
          <w:sz w:val="24"/>
          <w:szCs w:val="24"/>
          <w:lang w:val="ru-RU"/>
        </w:rPr>
        <w:t xml:space="preserve">3 </w:t>
      </w:r>
      <w:r w:rsidR="00200AC2">
        <w:rPr>
          <w:rFonts w:ascii="Times New Roman" w:hAnsi="Times New Roman" w:cs="Times New Roman"/>
          <w:sz w:val="24"/>
          <w:szCs w:val="24"/>
          <w:lang w:val="kk-KZ"/>
        </w:rPr>
        <w:t>–</w:t>
      </w:r>
      <w:r w:rsidR="00200AC2" w:rsidRPr="00200AC2">
        <w:rPr>
          <w:rFonts w:ascii="Times New Roman" w:hAnsi="Times New Roman" w:cs="Times New Roman"/>
          <w:sz w:val="24"/>
          <w:szCs w:val="24"/>
          <w:lang w:val="ru-RU"/>
        </w:rPr>
        <w:t xml:space="preserve"> </w:t>
      </w:r>
      <w:r w:rsidR="00200AC2">
        <w:rPr>
          <w:rFonts w:ascii="Times New Roman" w:hAnsi="Times New Roman" w:cs="Times New Roman"/>
          <w:sz w:val="24"/>
          <w:szCs w:val="24"/>
          <w:lang w:val="kk-KZ"/>
        </w:rPr>
        <w:t xml:space="preserve">2024 </w:t>
      </w:r>
      <w:r w:rsidR="00C83F15" w:rsidRPr="00C83F15">
        <w:rPr>
          <w:rFonts w:ascii="Times New Roman" w:hAnsi="Times New Roman" w:cs="Times New Roman"/>
          <w:sz w:val="24"/>
          <w:szCs w:val="24"/>
          <w:lang w:val="kk-KZ"/>
        </w:rPr>
        <w:t xml:space="preserve"> оқу жылында 5</w:t>
      </w:r>
      <w:r w:rsidR="009B50F7" w:rsidRPr="009B50F7">
        <w:rPr>
          <w:rFonts w:ascii="Times New Roman" w:hAnsi="Times New Roman" w:cs="Times New Roman"/>
          <w:sz w:val="24"/>
          <w:szCs w:val="24"/>
          <w:lang w:val="ru-RU"/>
        </w:rPr>
        <w:t xml:space="preserve">2 </w:t>
      </w:r>
      <w:r w:rsidR="00C83F15" w:rsidRPr="00C83F15">
        <w:rPr>
          <w:rFonts w:ascii="Times New Roman" w:hAnsi="Times New Roman" w:cs="Times New Roman"/>
          <w:sz w:val="24"/>
          <w:szCs w:val="24"/>
          <w:lang w:val="kk-KZ"/>
        </w:rPr>
        <w:t xml:space="preserve"> педагог жұмыс жасайды. Оның 4</w:t>
      </w:r>
      <w:r w:rsidR="009B50F7" w:rsidRPr="009B50F7">
        <w:rPr>
          <w:rFonts w:ascii="Times New Roman" w:hAnsi="Times New Roman" w:cs="Times New Roman"/>
          <w:sz w:val="24"/>
          <w:szCs w:val="24"/>
          <w:lang w:val="kk-KZ"/>
        </w:rPr>
        <w:t xml:space="preserve">5 </w:t>
      </w:r>
      <w:r w:rsidR="00C83F15" w:rsidRPr="00C83F15">
        <w:rPr>
          <w:rFonts w:ascii="Times New Roman" w:hAnsi="Times New Roman" w:cs="Times New Roman"/>
          <w:sz w:val="24"/>
          <w:szCs w:val="24"/>
          <w:lang w:val="kk-KZ"/>
        </w:rPr>
        <w:t>-</w:t>
      </w:r>
      <w:r w:rsidR="009B50F7" w:rsidRPr="009B50F7">
        <w:rPr>
          <w:rFonts w:ascii="Times New Roman" w:hAnsi="Times New Roman" w:cs="Times New Roman"/>
          <w:sz w:val="24"/>
          <w:szCs w:val="24"/>
          <w:lang w:val="kk-KZ"/>
        </w:rPr>
        <w:t xml:space="preserve"> </w:t>
      </w:r>
      <w:r w:rsidR="00C83F15" w:rsidRPr="00C83F15">
        <w:rPr>
          <w:rFonts w:ascii="Times New Roman" w:hAnsi="Times New Roman" w:cs="Times New Roman"/>
          <w:sz w:val="24"/>
          <w:szCs w:val="24"/>
          <w:lang w:val="kk-KZ"/>
        </w:rPr>
        <w:t>жоғары білімді, 7</w:t>
      </w:r>
      <w:r w:rsidR="00CE0DA8">
        <w:rPr>
          <w:rFonts w:ascii="Times New Roman" w:hAnsi="Times New Roman" w:cs="Times New Roman"/>
          <w:sz w:val="24"/>
          <w:szCs w:val="24"/>
          <w:lang w:val="kk-KZ"/>
        </w:rPr>
        <w:t xml:space="preserve"> </w:t>
      </w:r>
      <w:r w:rsidR="00C83F15" w:rsidRPr="00C83F15">
        <w:rPr>
          <w:rFonts w:ascii="Times New Roman" w:hAnsi="Times New Roman" w:cs="Times New Roman"/>
          <w:sz w:val="24"/>
          <w:szCs w:val="24"/>
          <w:lang w:val="kk-KZ"/>
        </w:rPr>
        <w:t>-</w:t>
      </w:r>
      <w:r w:rsidR="00CE0DA8">
        <w:rPr>
          <w:rFonts w:ascii="Times New Roman" w:hAnsi="Times New Roman" w:cs="Times New Roman"/>
          <w:sz w:val="24"/>
          <w:szCs w:val="24"/>
          <w:lang w:val="kk-KZ"/>
        </w:rPr>
        <w:t xml:space="preserve"> </w:t>
      </w:r>
      <w:r w:rsidR="00C83F15" w:rsidRPr="00C83F15">
        <w:rPr>
          <w:rFonts w:ascii="Times New Roman" w:hAnsi="Times New Roman" w:cs="Times New Roman"/>
          <w:sz w:val="24"/>
          <w:szCs w:val="24"/>
          <w:lang w:val="kk-KZ"/>
        </w:rPr>
        <w:t xml:space="preserve">арнаулы </w:t>
      </w:r>
      <w:r w:rsidR="00CE0DA8">
        <w:rPr>
          <w:rFonts w:ascii="Times New Roman" w:hAnsi="Times New Roman" w:cs="Times New Roman"/>
          <w:sz w:val="24"/>
          <w:szCs w:val="24"/>
          <w:lang w:val="kk-KZ"/>
        </w:rPr>
        <w:t xml:space="preserve"> </w:t>
      </w:r>
      <w:r w:rsidR="00C83F15" w:rsidRPr="00C83F15">
        <w:rPr>
          <w:rFonts w:ascii="Times New Roman" w:hAnsi="Times New Roman" w:cs="Times New Roman"/>
          <w:sz w:val="24"/>
          <w:szCs w:val="24"/>
          <w:lang w:val="kk-KZ"/>
        </w:rPr>
        <w:t xml:space="preserve">орта </w:t>
      </w:r>
      <w:r w:rsidR="00CE0DA8">
        <w:rPr>
          <w:rFonts w:ascii="Times New Roman" w:hAnsi="Times New Roman" w:cs="Times New Roman"/>
          <w:sz w:val="24"/>
          <w:szCs w:val="24"/>
          <w:lang w:val="kk-KZ"/>
        </w:rPr>
        <w:t xml:space="preserve"> </w:t>
      </w:r>
      <w:r w:rsidR="00C83F15" w:rsidRPr="00C83F15">
        <w:rPr>
          <w:rFonts w:ascii="Times New Roman" w:hAnsi="Times New Roman" w:cs="Times New Roman"/>
          <w:sz w:val="24"/>
          <w:szCs w:val="24"/>
          <w:lang w:val="kk-KZ"/>
        </w:rPr>
        <w:t>білімі, 2</w:t>
      </w:r>
      <w:r w:rsidR="00CE0DA8">
        <w:rPr>
          <w:rFonts w:ascii="Times New Roman" w:hAnsi="Times New Roman" w:cs="Times New Roman"/>
          <w:sz w:val="24"/>
          <w:szCs w:val="24"/>
          <w:lang w:val="kk-KZ"/>
        </w:rPr>
        <w:t xml:space="preserve"> </w:t>
      </w:r>
      <w:r w:rsidR="00C83F15" w:rsidRPr="00C83F15">
        <w:rPr>
          <w:rFonts w:ascii="Times New Roman" w:hAnsi="Times New Roman" w:cs="Times New Roman"/>
          <w:sz w:val="24"/>
          <w:szCs w:val="24"/>
          <w:lang w:val="kk-KZ"/>
        </w:rPr>
        <w:t>-</w:t>
      </w:r>
      <w:r w:rsidR="00CE0DA8">
        <w:rPr>
          <w:rFonts w:ascii="Times New Roman" w:hAnsi="Times New Roman" w:cs="Times New Roman"/>
          <w:sz w:val="24"/>
          <w:szCs w:val="24"/>
          <w:lang w:val="kk-KZ"/>
        </w:rPr>
        <w:t xml:space="preserve"> </w:t>
      </w:r>
      <w:r w:rsidR="00C83F15" w:rsidRPr="00C83F15">
        <w:rPr>
          <w:rFonts w:ascii="Times New Roman" w:hAnsi="Times New Roman" w:cs="Times New Roman"/>
          <w:sz w:val="24"/>
          <w:szCs w:val="24"/>
          <w:lang w:val="kk-KZ"/>
        </w:rPr>
        <w:t>магистр. Педагог</w:t>
      </w:r>
      <w:r w:rsidR="00CE0DA8">
        <w:rPr>
          <w:rFonts w:ascii="Times New Roman" w:hAnsi="Times New Roman" w:cs="Times New Roman"/>
          <w:sz w:val="24"/>
          <w:szCs w:val="24"/>
          <w:lang w:val="kk-KZ"/>
        </w:rPr>
        <w:t xml:space="preserve"> – </w:t>
      </w:r>
      <w:r w:rsidR="00C83F15" w:rsidRPr="00C83F15">
        <w:rPr>
          <w:rFonts w:ascii="Times New Roman" w:hAnsi="Times New Roman" w:cs="Times New Roman"/>
          <w:sz w:val="24"/>
          <w:szCs w:val="24"/>
          <w:lang w:val="kk-KZ"/>
        </w:rPr>
        <w:t>зерттеуші</w:t>
      </w:r>
      <w:r w:rsidR="00CE0DA8">
        <w:rPr>
          <w:rFonts w:ascii="Times New Roman" w:hAnsi="Times New Roman" w:cs="Times New Roman"/>
          <w:sz w:val="24"/>
          <w:szCs w:val="24"/>
          <w:lang w:val="kk-KZ"/>
        </w:rPr>
        <w:t xml:space="preserve"> </w:t>
      </w:r>
      <w:r w:rsidR="00C83F15" w:rsidRPr="00C83F15">
        <w:rPr>
          <w:rFonts w:ascii="Times New Roman" w:hAnsi="Times New Roman" w:cs="Times New Roman"/>
          <w:sz w:val="24"/>
          <w:szCs w:val="24"/>
          <w:lang w:val="kk-KZ"/>
        </w:rPr>
        <w:t>-</w:t>
      </w:r>
      <w:r w:rsidR="00CE0DA8">
        <w:rPr>
          <w:rFonts w:ascii="Times New Roman" w:hAnsi="Times New Roman" w:cs="Times New Roman"/>
          <w:sz w:val="24"/>
          <w:szCs w:val="24"/>
          <w:lang w:val="kk-KZ"/>
        </w:rPr>
        <w:t xml:space="preserve"> </w:t>
      </w:r>
      <w:r w:rsidR="00C83F15" w:rsidRPr="00C83F15">
        <w:rPr>
          <w:rFonts w:ascii="Times New Roman" w:hAnsi="Times New Roman" w:cs="Times New Roman"/>
          <w:sz w:val="24"/>
          <w:szCs w:val="24"/>
          <w:lang w:val="kk-KZ"/>
        </w:rPr>
        <w:t xml:space="preserve">1, </w:t>
      </w:r>
      <w:r w:rsidR="00CE0DA8">
        <w:rPr>
          <w:rFonts w:ascii="Times New Roman" w:hAnsi="Times New Roman" w:cs="Times New Roman"/>
          <w:sz w:val="24"/>
          <w:szCs w:val="24"/>
          <w:lang w:val="kk-KZ"/>
        </w:rPr>
        <w:t xml:space="preserve"> </w:t>
      </w:r>
      <w:r w:rsidR="00C83F15" w:rsidRPr="00C83F15">
        <w:rPr>
          <w:rFonts w:ascii="Times New Roman" w:hAnsi="Times New Roman" w:cs="Times New Roman"/>
          <w:sz w:val="24"/>
          <w:szCs w:val="24"/>
          <w:lang w:val="kk-KZ"/>
        </w:rPr>
        <w:t>педагог</w:t>
      </w:r>
      <w:r w:rsidR="00CE0DA8">
        <w:rPr>
          <w:rFonts w:ascii="Times New Roman" w:hAnsi="Times New Roman" w:cs="Times New Roman"/>
          <w:sz w:val="24"/>
          <w:szCs w:val="24"/>
          <w:lang w:val="kk-KZ"/>
        </w:rPr>
        <w:t xml:space="preserve"> – </w:t>
      </w:r>
      <w:r w:rsidR="00C83F15" w:rsidRPr="00C83F15">
        <w:rPr>
          <w:rFonts w:ascii="Times New Roman" w:hAnsi="Times New Roman" w:cs="Times New Roman"/>
          <w:sz w:val="24"/>
          <w:szCs w:val="24"/>
          <w:lang w:val="kk-KZ"/>
        </w:rPr>
        <w:t>сарапшы</w:t>
      </w:r>
      <w:r w:rsidR="00CE0DA8">
        <w:rPr>
          <w:rFonts w:ascii="Times New Roman" w:hAnsi="Times New Roman" w:cs="Times New Roman"/>
          <w:sz w:val="24"/>
          <w:szCs w:val="24"/>
          <w:lang w:val="kk-KZ"/>
        </w:rPr>
        <w:t xml:space="preserve"> </w:t>
      </w:r>
      <w:r w:rsidR="00C83F15" w:rsidRPr="00C83F15">
        <w:rPr>
          <w:rFonts w:ascii="Times New Roman" w:hAnsi="Times New Roman" w:cs="Times New Roman"/>
          <w:sz w:val="24"/>
          <w:szCs w:val="24"/>
          <w:lang w:val="kk-KZ"/>
        </w:rPr>
        <w:t>-</w:t>
      </w:r>
      <w:r w:rsidR="00CE0DA8">
        <w:rPr>
          <w:rFonts w:ascii="Times New Roman" w:hAnsi="Times New Roman" w:cs="Times New Roman"/>
          <w:sz w:val="24"/>
          <w:szCs w:val="24"/>
          <w:lang w:val="kk-KZ"/>
        </w:rPr>
        <w:t xml:space="preserve"> </w:t>
      </w:r>
      <w:r w:rsidR="009B50F7">
        <w:rPr>
          <w:rFonts w:ascii="Times New Roman" w:hAnsi="Times New Roman" w:cs="Times New Roman"/>
          <w:sz w:val="24"/>
          <w:szCs w:val="24"/>
          <w:lang w:val="kk-KZ"/>
        </w:rPr>
        <w:t>2</w:t>
      </w:r>
      <w:r w:rsidR="00C83F15" w:rsidRPr="00C83F15">
        <w:rPr>
          <w:rFonts w:ascii="Times New Roman" w:hAnsi="Times New Roman" w:cs="Times New Roman"/>
          <w:sz w:val="24"/>
          <w:szCs w:val="24"/>
          <w:lang w:val="kk-KZ"/>
        </w:rPr>
        <w:t xml:space="preserve">, </w:t>
      </w:r>
      <w:r w:rsidR="00CE0DA8">
        <w:rPr>
          <w:rFonts w:ascii="Times New Roman" w:hAnsi="Times New Roman" w:cs="Times New Roman"/>
          <w:sz w:val="24"/>
          <w:szCs w:val="24"/>
          <w:lang w:val="kk-KZ"/>
        </w:rPr>
        <w:t xml:space="preserve">               </w:t>
      </w:r>
      <w:r w:rsidR="00C83F15" w:rsidRPr="00C83F15">
        <w:rPr>
          <w:rFonts w:ascii="Times New Roman" w:hAnsi="Times New Roman" w:cs="Times New Roman"/>
          <w:sz w:val="24"/>
          <w:szCs w:val="24"/>
          <w:lang w:val="kk-KZ"/>
        </w:rPr>
        <w:t>педагог</w:t>
      </w:r>
      <w:r w:rsidR="00CE0DA8">
        <w:rPr>
          <w:rFonts w:ascii="Times New Roman" w:hAnsi="Times New Roman" w:cs="Times New Roman"/>
          <w:sz w:val="24"/>
          <w:szCs w:val="24"/>
          <w:lang w:val="kk-KZ"/>
        </w:rPr>
        <w:t xml:space="preserve"> – </w:t>
      </w:r>
      <w:r w:rsidR="00C83F15" w:rsidRPr="00C83F15">
        <w:rPr>
          <w:rFonts w:ascii="Times New Roman" w:hAnsi="Times New Roman" w:cs="Times New Roman"/>
          <w:sz w:val="24"/>
          <w:szCs w:val="24"/>
          <w:lang w:val="kk-KZ"/>
        </w:rPr>
        <w:t>модератор</w:t>
      </w:r>
      <w:r w:rsidR="00CE0DA8">
        <w:rPr>
          <w:rFonts w:ascii="Times New Roman" w:hAnsi="Times New Roman" w:cs="Times New Roman"/>
          <w:sz w:val="24"/>
          <w:szCs w:val="24"/>
          <w:lang w:val="kk-KZ"/>
        </w:rPr>
        <w:t xml:space="preserve"> </w:t>
      </w:r>
      <w:r w:rsidR="00C83F15" w:rsidRPr="00C83F15">
        <w:rPr>
          <w:rFonts w:ascii="Times New Roman" w:hAnsi="Times New Roman" w:cs="Times New Roman"/>
          <w:sz w:val="24"/>
          <w:szCs w:val="24"/>
          <w:lang w:val="kk-KZ"/>
        </w:rPr>
        <w:t>-</w:t>
      </w:r>
      <w:r w:rsidR="00CE0DA8">
        <w:rPr>
          <w:rFonts w:ascii="Times New Roman" w:hAnsi="Times New Roman" w:cs="Times New Roman"/>
          <w:sz w:val="24"/>
          <w:szCs w:val="24"/>
          <w:lang w:val="kk-KZ"/>
        </w:rPr>
        <w:t xml:space="preserve"> </w:t>
      </w:r>
      <w:r w:rsidR="009B50F7" w:rsidRPr="009B50F7">
        <w:rPr>
          <w:rFonts w:ascii="Times New Roman" w:hAnsi="Times New Roman" w:cs="Times New Roman"/>
          <w:sz w:val="24"/>
          <w:szCs w:val="24"/>
          <w:lang w:val="kk-KZ"/>
        </w:rPr>
        <w:t>14</w:t>
      </w:r>
      <w:r w:rsidR="00C83F15" w:rsidRPr="00C83F15">
        <w:rPr>
          <w:rFonts w:ascii="Times New Roman" w:hAnsi="Times New Roman" w:cs="Times New Roman"/>
          <w:sz w:val="24"/>
          <w:szCs w:val="24"/>
          <w:lang w:val="kk-KZ"/>
        </w:rPr>
        <w:t xml:space="preserve">, жоғары </w:t>
      </w:r>
      <w:r w:rsidR="00CE0DA8">
        <w:rPr>
          <w:rFonts w:ascii="Times New Roman" w:hAnsi="Times New Roman" w:cs="Times New Roman"/>
          <w:sz w:val="24"/>
          <w:szCs w:val="24"/>
          <w:lang w:val="kk-KZ"/>
        </w:rPr>
        <w:t xml:space="preserve"> </w:t>
      </w:r>
      <w:r w:rsidR="00C83F15" w:rsidRPr="00C83F15">
        <w:rPr>
          <w:rFonts w:ascii="Times New Roman" w:hAnsi="Times New Roman" w:cs="Times New Roman"/>
          <w:sz w:val="24"/>
          <w:szCs w:val="24"/>
          <w:lang w:val="kk-KZ"/>
        </w:rPr>
        <w:t>санатты</w:t>
      </w:r>
      <w:r w:rsidR="00CE0DA8">
        <w:rPr>
          <w:rFonts w:ascii="Times New Roman" w:hAnsi="Times New Roman" w:cs="Times New Roman"/>
          <w:sz w:val="24"/>
          <w:szCs w:val="24"/>
          <w:lang w:val="kk-KZ"/>
        </w:rPr>
        <w:t xml:space="preserve"> </w:t>
      </w:r>
      <w:r w:rsidR="00C83F15" w:rsidRPr="00C83F15">
        <w:rPr>
          <w:rFonts w:ascii="Times New Roman" w:hAnsi="Times New Roman" w:cs="Times New Roman"/>
          <w:sz w:val="24"/>
          <w:szCs w:val="24"/>
          <w:lang w:val="kk-KZ"/>
        </w:rPr>
        <w:t>-</w:t>
      </w:r>
      <w:r w:rsidR="00CE0DA8">
        <w:rPr>
          <w:rFonts w:ascii="Times New Roman" w:hAnsi="Times New Roman" w:cs="Times New Roman"/>
          <w:sz w:val="24"/>
          <w:szCs w:val="24"/>
          <w:lang w:val="kk-KZ"/>
        </w:rPr>
        <w:t xml:space="preserve"> </w:t>
      </w:r>
      <w:r w:rsidR="009B50F7" w:rsidRPr="009B50F7">
        <w:rPr>
          <w:rFonts w:ascii="Times New Roman" w:hAnsi="Times New Roman" w:cs="Times New Roman"/>
          <w:sz w:val="24"/>
          <w:szCs w:val="24"/>
          <w:lang w:val="kk-KZ"/>
        </w:rPr>
        <w:t>2</w:t>
      </w:r>
      <w:r w:rsidR="00C83F15" w:rsidRPr="00C83F15">
        <w:rPr>
          <w:rFonts w:ascii="Times New Roman" w:hAnsi="Times New Roman" w:cs="Times New Roman"/>
          <w:sz w:val="24"/>
          <w:szCs w:val="24"/>
          <w:lang w:val="kk-KZ"/>
        </w:rPr>
        <w:t>, бірінші</w:t>
      </w:r>
      <w:r w:rsidR="00CE0DA8">
        <w:rPr>
          <w:rFonts w:ascii="Times New Roman" w:hAnsi="Times New Roman" w:cs="Times New Roman"/>
          <w:sz w:val="24"/>
          <w:szCs w:val="24"/>
          <w:lang w:val="kk-KZ"/>
        </w:rPr>
        <w:t xml:space="preserve"> </w:t>
      </w:r>
      <w:r w:rsidR="00C83F15" w:rsidRPr="00C83F15">
        <w:rPr>
          <w:rFonts w:ascii="Times New Roman" w:hAnsi="Times New Roman" w:cs="Times New Roman"/>
          <w:sz w:val="24"/>
          <w:szCs w:val="24"/>
          <w:lang w:val="kk-KZ"/>
        </w:rPr>
        <w:t xml:space="preserve"> санатты</w:t>
      </w:r>
      <w:r w:rsidR="00CE0DA8">
        <w:rPr>
          <w:rFonts w:ascii="Times New Roman" w:hAnsi="Times New Roman" w:cs="Times New Roman"/>
          <w:sz w:val="24"/>
          <w:szCs w:val="24"/>
          <w:lang w:val="kk-KZ"/>
        </w:rPr>
        <w:t xml:space="preserve"> </w:t>
      </w:r>
      <w:r w:rsidR="00C83F15" w:rsidRPr="00C83F15">
        <w:rPr>
          <w:rFonts w:ascii="Times New Roman" w:hAnsi="Times New Roman" w:cs="Times New Roman"/>
          <w:sz w:val="24"/>
          <w:szCs w:val="24"/>
          <w:lang w:val="kk-KZ"/>
        </w:rPr>
        <w:t>-</w:t>
      </w:r>
      <w:r w:rsidR="00CE0DA8">
        <w:rPr>
          <w:rFonts w:ascii="Times New Roman" w:hAnsi="Times New Roman" w:cs="Times New Roman"/>
          <w:sz w:val="24"/>
          <w:szCs w:val="24"/>
          <w:lang w:val="kk-KZ"/>
        </w:rPr>
        <w:t xml:space="preserve"> </w:t>
      </w:r>
      <w:r w:rsidR="009B50F7" w:rsidRPr="00486A2D">
        <w:rPr>
          <w:rFonts w:ascii="Times New Roman" w:hAnsi="Times New Roman" w:cs="Times New Roman"/>
          <w:sz w:val="24"/>
          <w:szCs w:val="24"/>
          <w:lang w:val="kk-KZ"/>
        </w:rPr>
        <w:t>4</w:t>
      </w:r>
      <w:r w:rsidR="00CE0DA8">
        <w:rPr>
          <w:rFonts w:ascii="Times New Roman" w:hAnsi="Times New Roman" w:cs="Times New Roman"/>
          <w:sz w:val="24"/>
          <w:szCs w:val="24"/>
          <w:lang w:val="kk-KZ"/>
        </w:rPr>
        <w:t xml:space="preserve"> </w:t>
      </w:r>
      <w:r w:rsidR="00C83F15" w:rsidRPr="00C83F15">
        <w:rPr>
          <w:rFonts w:ascii="Times New Roman" w:hAnsi="Times New Roman" w:cs="Times New Roman"/>
          <w:sz w:val="24"/>
          <w:szCs w:val="24"/>
          <w:lang w:val="kk-KZ"/>
        </w:rPr>
        <w:t xml:space="preserve"> адам</w:t>
      </w:r>
      <w:r w:rsidR="00C83F15">
        <w:rPr>
          <w:rFonts w:ascii="Times New Roman" w:hAnsi="Times New Roman" w:cs="Times New Roman"/>
          <w:sz w:val="24"/>
          <w:szCs w:val="24"/>
          <w:lang w:val="kk-KZ"/>
        </w:rPr>
        <w:t>.</w:t>
      </w:r>
    </w:p>
    <w:p w:rsidR="00E07DA1" w:rsidRPr="00144452" w:rsidRDefault="003A65FE" w:rsidP="002D0138">
      <w:pPr>
        <w:pStyle w:val="Default"/>
        <w:jc w:val="both"/>
        <w:rPr>
          <w:lang w:val="kk-KZ"/>
        </w:rPr>
      </w:pPr>
      <w:r w:rsidRPr="00144452">
        <w:rPr>
          <w:b/>
          <w:bCs/>
          <w:lang w:val="kk-KZ"/>
        </w:rPr>
        <w:t xml:space="preserve">      </w:t>
      </w:r>
      <w:r w:rsidR="00E07DA1" w:rsidRPr="00144452">
        <w:rPr>
          <w:b/>
          <w:bCs/>
          <w:lang w:val="kk-KZ"/>
        </w:rPr>
        <w:t xml:space="preserve">Тәртіптік жауапкершілік. </w:t>
      </w:r>
    </w:p>
    <w:p w:rsidR="00E07DA1" w:rsidRPr="008A5512" w:rsidRDefault="00E07DA1" w:rsidP="002D0138">
      <w:pPr>
        <w:pStyle w:val="Default"/>
        <w:jc w:val="both"/>
        <w:rPr>
          <w:color w:val="auto"/>
          <w:lang w:val="kk-KZ"/>
        </w:rPr>
      </w:pPr>
      <w:r w:rsidRPr="008A5512">
        <w:rPr>
          <w:color w:val="auto"/>
          <w:lang w:val="kk-KZ"/>
        </w:rPr>
        <w:t>Тәртіптік</w:t>
      </w:r>
      <w:r w:rsidR="005F30DA" w:rsidRPr="005F30DA">
        <w:rPr>
          <w:color w:val="auto"/>
          <w:lang w:val="kk-KZ"/>
        </w:rPr>
        <w:t xml:space="preserve"> </w:t>
      </w:r>
      <w:r w:rsidRPr="008A5512">
        <w:rPr>
          <w:color w:val="auto"/>
          <w:lang w:val="kk-KZ"/>
        </w:rPr>
        <w:t xml:space="preserve">шаралар бойынша </w:t>
      </w:r>
      <w:r w:rsidR="008A5512" w:rsidRPr="008A5512">
        <w:rPr>
          <w:color w:val="auto"/>
          <w:lang w:val="kk-KZ"/>
        </w:rPr>
        <w:t>2023 – 2024 оқу жылы</w:t>
      </w:r>
      <w:r w:rsidR="008A5512" w:rsidRPr="008A5512">
        <w:rPr>
          <w:color w:val="auto"/>
          <w:lang w:val="kk-KZ"/>
        </w:rPr>
        <w:t xml:space="preserve">  </w:t>
      </w:r>
      <w:r w:rsidR="008A5512" w:rsidRPr="008A5512">
        <w:rPr>
          <w:color w:val="auto"/>
          <w:lang w:val="kk-KZ"/>
        </w:rPr>
        <w:t xml:space="preserve"> </w:t>
      </w:r>
      <w:r w:rsidRPr="008A5512">
        <w:rPr>
          <w:color w:val="auto"/>
          <w:lang w:val="kk-KZ"/>
        </w:rPr>
        <w:t xml:space="preserve">бойынша </w:t>
      </w:r>
      <w:r w:rsidR="00AF173A" w:rsidRPr="008A5512">
        <w:rPr>
          <w:color w:val="auto"/>
          <w:lang w:val="kk-KZ"/>
        </w:rPr>
        <w:t>3</w:t>
      </w:r>
      <w:r w:rsidRPr="008A5512">
        <w:rPr>
          <w:color w:val="auto"/>
          <w:lang w:val="kk-KZ"/>
        </w:rPr>
        <w:t xml:space="preserve"> </w:t>
      </w:r>
      <w:r w:rsidR="005F30DA" w:rsidRPr="005F30DA">
        <w:rPr>
          <w:color w:val="auto"/>
          <w:lang w:val="kk-KZ"/>
        </w:rPr>
        <w:t xml:space="preserve"> </w:t>
      </w:r>
      <w:r w:rsidRPr="008A5512">
        <w:rPr>
          <w:color w:val="auto"/>
          <w:lang w:val="kk-KZ"/>
        </w:rPr>
        <w:t xml:space="preserve">қызметкерге тәртіптік шара қолданылды. </w:t>
      </w:r>
    </w:p>
    <w:p w:rsidR="00E07DA1" w:rsidRPr="008A5512" w:rsidRDefault="00E07DA1" w:rsidP="002D0138">
      <w:pPr>
        <w:pStyle w:val="Default"/>
        <w:jc w:val="both"/>
        <w:rPr>
          <w:color w:val="auto"/>
          <w:lang w:val="kk-KZ"/>
        </w:rPr>
      </w:pPr>
      <w:r w:rsidRPr="008A5512">
        <w:rPr>
          <w:color w:val="auto"/>
          <w:lang w:val="kk-KZ"/>
        </w:rPr>
        <w:t xml:space="preserve">Атап айтқанда: </w:t>
      </w:r>
    </w:p>
    <w:p w:rsidR="00EE543E" w:rsidRPr="008A5512" w:rsidRDefault="00C33E4B" w:rsidP="00EE543E">
      <w:pPr>
        <w:pStyle w:val="Default"/>
        <w:jc w:val="both"/>
        <w:rPr>
          <w:color w:val="auto"/>
          <w:lang w:val="kk-KZ"/>
        </w:rPr>
      </w:pPr>
      <w:r w:rsidRPr="008A5512">
        <w:rPr>
          <w:color w:val="auto"/>
          <w:lang w:val="kk-KZ"/>
        </w:rPr>
        <w:t xml:space="preserve">    </w:t>
      </w:r>
      <w:r w:rsidR="00E07DA1" w:rsidRPr="008A5512">
        <w:rPr>
          <w:color w:val="auto"/>
          <w:lang w:val="kk-KZ"/>
        </w:rPr>
        <w:t xml:space="preserve">1. </w:t>
      </w:r>
      <w:r w:rsidR="00144452" w:rsidRPr="008A5512">
        <w:rPr>
          <w:color w:val="auto"/>
          <w:lang w:val="kk-KZ"/>
        </w:rPr>
        <w:t xml:space="preserve">   </w:t>
      </w:r>
      <w:r w:rsidR="008A5512" w:rsidRPr="008A5512">
        <w:rPr>
          <w:color w:val="auto"/>
          <w:lang w:val="kk-KZ"/>
        </w:rPr>
        <w:t>23.02.2024  жылы  к</w:t>
      </w:r>
      <w:r w:rsidR="00EE543E" w:rsidRPr="008A5512">
        <w:rPr>
          <w:color w:val="auto"/>
          <w:lang w:val="kk-KZ"/>
        </w:rPr>
        <w:t xml:space="preserve">олледж директорының  бұйрығы негізінде </w:t>
      </w:r>
      <w:r w:rsidR="008A5512" w:rsidRPr="008A5512">
        <w:rPr>
          <w:color w:val="auto"/>
          <w:lang w:val="kk-KZ"/>
        </w:rPr>
        <w:t>директордың тәрбие  ісі  жөніндегі орынбасары  Б. Айділдаевқа</w:t>
      </w:r>
      <w:r w:rsidR="00EE543E" w:rsidRPr="008A5512">
        <w:rPr>
          <w:color w:val="auto"/>
          <w:lang w:val="kk-KZ"/>
        </w:rPr>
        <w:t xml:space="preserve">  </w:t>
      </w:r>
      <w:r w:rsidR="00720DDB">
        <w:rPr>
          <w:color w:val="auto"/>
          <w:lang w:val="kk-KZ"/>
        </w:rPr>
        <w:t xml:space="preserve">ескерту  </w:t>
      </w:r>
      <w:r w:rsidR="00EE543E" w:rsidRPr="008A5512">
        <w:rPr>
          <w:color w:val="auto"/>
          <w:lang w:val="kk-KZ"/>
        </w:rPr>
        <w:t>берілген</w:t>
      </w:r>
      <w:r w:rsidR="008A5512" w:rsidRPr="008A5512">
        <w:rPr>
          <w:color w:val="auto"/>
          <w:lang w:val="kk-KZ"/>
        </w:rPr>
        <w:t>;</w:t>
      </w:r>
      <w:r w:rsidR="00EE543E" w:rsidRPr="008A5512">
        <w:rPr>
          <w:color w:val="auto"/>
          <w:lang w:val="kk-KZ"/>
        </w:rPr>
        <w:t>.</w:t>
      </w:r>
    </w:p>
    <w:p w:rsidR="00C33E4B" w:rsidRPr="008A5512" w:rsidRDefault="00EE543E" w:rsidP="002D0138">
      <w:pPr>
        <w:pStyle w:val="Default"/>
        <w:jc w:val="both"/>
        <w:rPr>
          <w:color w:val="auto"/>
          <w:lang w:val="kk-KZ"/>
        </w:rPr>
      </w:pPr>
      <w:r w:rsidRPr="008A5512">
        <w:rPr>
          <w:color w:val="auto"/>
          <w:lang w:val="kk-KZ"/>
        </w:rPr>
        <w:t xml:space="preserve">    2.  </w:t>
      </w:r>
      <w:r w:rsidR="008A5512" w:rsidRPr="008A5512">
        <w:rPr>
          <w:color w:val="auto"/>
          <w:lang w:val="kk-KZ"/>
        </w:rPr>
        <w:t>29.03.2024  жылы</w:t>
      </w:r>
      <w:r w:rsidR="00224085" w:rsidRPr="008A5512">
        <w:rPr>
          <w:color w:val="auto"/>
          <w:lang w:val="kk-KZ"/>
        </w:rPr>
        <w:t xml:space="preserve"> </w:t>
      </w:r>
      <w:r w:rsidR="008A5512" w:rsidRPr="008A5512">
        <w:rPr>
          <w:color w:val="auto"/>
          <w:lang w:val="kk-KZ"/>
        </w:rPr>
        <w:t xml:space="preserve">  </w:t>
      </w:r>
      <w:r w:rsidR="008A5512" w:rsidRPr="008A5512">
        <w:rPr>
          <w:color w:val="auto"/>
          <w:lang w:val="kk-KZ"/>
        </w:rPr>
        <w:t xml:space="preserve">колледж директорының  бұйрығы негізінде </w:t>
      </w:r>
      <w:r w:rsidR="008A5512" w:rsidRPr="008A5512">
        <w:rPr>
          <w:color w:val="auto"/>
          <w:lang w:val="kk-KZ"/>
        </w:rPr>
        <w:t xml:space="preserve"> пән  мұғалімдері  А. Байтөреева  мен   Р. Ешмұратоваға</w:t>
      </w:r>
      <w:r w:rsidR="00C56ED1" w:rsidRPr="008A5512">
        <w:rPr>
          <w:color w:val="auto"/>
          <w:lang w:val="kk-KZ"/>
        </w:rPr>
        <w:t xml:space="preserve">  ескерту  берілген.</w:t>
      </w:r>
      <w:r w:rsidR="00C33E4B" w:rsidRPr="008A5512">
        <w:rPr>
          <w:color w:val="auto"/>
          <w:lang w:val="kk-KZ"/>
        </w:rPr>
        <w:t xml:space="preserve"> </w:t>
      </w:r>
    </w:p>
    <w:p w:rsidR="00E07DA1" w:rsidRPr="008A5512" w:rsidRDefault="00C33E4B" w:rsidP="003611DB">
      <w:pPr>
        <w:pStyle w:val="Default"/>
        <w:jc w:val="both"/>
        <w:rPr>
          <w:color w:val="auto"/>
          <w:lang w:val="kk-KZ"/>
        </w:rPr>
      </w:pPr>
      <w:r w:rsidRPr="008A5512">
        <w:rPr>
          <w:color w:val="auto"/>
          <w:lang w:val="kk-KZ"/>
        </w:rPr>
        <w:t xml:space="preserve">     </w:t>
      </w:r>
      <w:r w:rsidR="00E07DA1" w:rsidRPr="008A5512">
        <w:rPr>
          <w:color w:val="auto"/>
          <w:lang w:val="kk-KZ"/>
        </w:rPr>
        <w:t xml:space="preserve">2022 жылдың қыркүйек – желтоқсан айлары бойынша колледжде сыбайлас жемқорлық санатына жататын заңбұзушылықтар орын алмаған және сыбайлас жемқорлыққа қатысты сотқа жүгіну фактілері болмаған. Кадр мәселелерін реттеу барысында құқықтық мәселелер немесе сыбайлас жемқорлық тәуекелдері анықталған жоқ. </w:t>
      </w:r>
    </w:p>
    <w:p w:rsidR="00E07DA1" w:rsidRPr="00435F2C" w:rsidRDefault="00DB627E" w:rsidP="003611DB">
      <w:pPr>
        <w:pStyle w:val="Default"/>
        <w:jc w:val="both"/>
        <w:rPr>
          <w:lang w:val="kk-KZ"/>
        </w:rPr>
      </w:pPr>
      <w:r w:rsidRPr="00D337E3">
        <w:rPr>
          <w:b/>
          <w:bCs/>
          <w:lang w:val="kk-KZ"/>
        </w:rPr>
        <w:t xml:space="preserve">  </w:t>
      </w:r>
      <w:r w:rsidR="00E07DA1" w:rsidRPr="00435F2C">
        <w:rPr>
          <w:b/>
          <w:bCs/>
          <w:lang w:val="kk-KZ"/>
        </w:rPr>
        <w:t xml:space="preserve">Лауазымға іріктеу және тағайындау тәртібі мәселелері. </w:t>
      </w:r>
    </w:p>
    <w:p w:rsidR="00E07DA1" w:rsidRPr="00B64789" w:rsidRDefault="00B64789" w:rsidP="003611DB">
      <w:pPr>
        <w:pStyle w:val="Default"/>
        <w:jc w:val="both"/>
        <w:rPr>
          <w:color w:val="auto"/>
          <w:lang w:val="kk-KZ"/>
        </w:rPr>
      </w:pPr>
      <w:r w:rsidRPr="00B64789">
        <w:rPr>
          <w:color w:val="auto"/>
          <w:lang w:val="kk-KZ"/>
        </w:rPr>
        <w:t xml:space="preserve">   </w:t>
      </w:r>
      <w:r w:rsidR="00E07DA1" w:rsidRPr="00B64789">
        <w:rPr>
          <w:color w:val="auto"/>
          <w:lang w:val="kk-KZ"/>
        </w:rPr>
        <w:t>«</w:t>
      </w:r>
      <w:r w:rsidR="00F2638D" w:rsidRPr="00B64789">
        <w:rPr>
          <w:color w:val="auto"/>
          <w:lang w:val="kk-KZ"/>
        </w:rPr>
        <w:t xml:space="preserve">Арал  көпсалалы </w:t>
      </w:r>
      <w:r w:rsidR="00E07DA1" w:rsidRPr="00B64789">
        <w:rPr>
          <w:color w:val="auto"/>
          <w:lang w:val="kk-KZ"/>
        </w:rPr>
        <w:t xml:space="preserve">колледжі» коммуналдық мемлекеттік қазыналық кәсіпорнында қызметкерлерді іріктеу мен тағайындау болған жоқ. </w:t>
      </w:r>
    </w:p>
    <w:p w:rsidR="00E07DA1" w:rsidRPr="002202E9" w:rsidRDefault="00E07DA1" w:rsidP="003611DB">
      <w:pPr>
        <w:pStyle w:val="Default"/>
        <w:jc w:val="both"/>
        <w:rPr>
          <w:lang w:val="kk-KZ"/>
        </w:rPr>
      </w:pPr>
      <w:r w:rsidRPr="002202E9">
        <w:rPr>
          <w:b/>
          <w:bCs/>
          <w:lang w:val="kk-KZ"/>
        </w:rPr>
        <w:t xml:space="preserve">Конкурстық іріктеуді ресми түрде өткізу, біліктілік талаптарына сәйкес келмейтін адамдарды жұмысқа қабылдау. </w:t>
      </w:r>
    </w:p>
    <w:p w:rsidR="00E07DA1" w:rsidRPr="002202E9" w:rsidRDefault="00DB627E" w:rsidP="003611DB">
      <w:pPr>
        <w:pStyle w:val="Default"/>
        <w:jc w:val="both"/>
        <w:rPr>
          <w:lang w:val="kk-KZ"/>
        </w:rPr>
      </w:pPr>
      <w:r w:rsidRPr="002202E9">
        <w:rPr>
          <w:lang w:val="kk-KZ"/>
        </w:rPr>
        <w:t xml:space="preserve">  </w:t>
      </w:r>
      <w:r w:rsidR="00E07DA1" w:rsidRPr="002202E9">
        <w:rPr>
          <w:lang w:val="kk-KZ"/>
        </w:rPr>
        <w:t xml:space="preserve">Колледжде біліктілік талаптарына сәйкес келмейтін жұмыс іздеушілерді жұмысқа қабылдау орын алған жоқ. </w:t>
      </w:r>
    </w:p>
    <w:p w:rsidR="00E07DA1" w:rsidRPr="002202E9" w:rsidRDefault="00E07DA1" w:rsidP="003611DB">
      <w:pPr>
        <w:pStyle w:val="Default"/>
        <w:jc w:val="both"/>
        <w:rPr>
          <w:lang w:val="kk-KZ"/>
        </w:rPr>
      </w:pPr>
      <w:r w:rsidRPr="002202E9">
        <w:rPr>
          <w:b/>
          <w:bCs/>
          <w:lang w:val="kk-KZ"/>
        </w:rPr>
        <w:t xml:space="preserve">Талдау объектісі қызметкерлерінің жалақысы, көтермелеулері туралы ақпараттың жабықтығы. </w:t>
      </w:r>
    </w:p>
    <w:p w:rsidR="00E07DA1" w:rsidRPr="002202E9" w:rsidRDefault="00E07DA1" w:rsidP="003611DB">
      <w:pPr>
        <w:pStyle w:val="Default"/>
        <w:jc w:val="both"/>
        <w:rPr>
          <w:lang w:val="kk-KZ"/>
        </w:rPr>
      </w:pPr>
      <w:r w:rsidRPr="002202E9">
        <w:rPr>
          <w:lang w:val="kk-KZ"/>
        </w:rPr>
        <w:lastRenderedPageBreak/>
        <w:t xml:space="preserve">Қызметкерлерді еңбегіне ақы төлеу Қазақстан Республикасының Үкіметінің №1193 қаулысы негізінде жүзеге асырылады. </w:t>
      </w:r>
    </w:p>
    <w:p w:rsidR="00E07DA1" w:rsidRPr="002202E9" w:rsidRDefault="00E07DA1" w:rsidP="003611DB">
      <w:pPr>
        <w:pStyle w:val="Default"/>
        <w:jc w:val="both"/>
        <w:rPr>
          <w:lang w:val="kk-KZ"/>
        </w:rPr>
      </w:pPr>
      <w:r w:rsidRPr="002202E9">
        <w:rPr>
          <w:b/>
          <w:bCs/>
          <w:lang w:val="kk-KZ"/>
        </w:rPr>
        <w:t xml:space="preserve">Тәртіптік жазалар алынбаған жағдайда, жұмыскерлерді көтермелеу. </w:t>
      </w:r>
    </w:p>
    <w:p w:rsidR="00E07DA1" w:rsidRPr="002202E9" w:rsidRDefault="00E07DA1" w:rsidP="003611DB">
      <w:pPr>
        <w:pStyle w:val="Default"/>
        <w:jc w:val="both"/>
        <w:rPr>
          <w:lang w:val="kk-KZ"/>
        </w:rPr>
      </w:pPr>
      <w:r w:rsidRPr="002202E9">
        <w:rPr>
          <w:lang w:val="kk-KZ"/>
        </w:rPr>
        <w:t xml:space="preserve">Білім беру ұйымында қызметкерлерге көтермелеу сыйлықақысы тағайындалған жоқ. </w:t>
      </w:r>
    </w:p>
    <w:p w:rsidR="00E07DA1" w:rsidRPr="002202E9" w:rsidRDefault="00E07DA1" w:rsidP="003611DB">
      <w:pPr>
        <w:pStyle w:val="Default"/>
        <w:jc w:val="both"/>
        <w:rPr>
          <w:lang w:val="kk-KZ"/>
        </w:rPr>
      </w:pPr>
      <w:r w:rsidRPr="002202E9">
        <w:rPr>
          <w:b/>
          <w:bCs/>
          <w:lang w:val="kk-KZ"/>
        </w:rPr>
        <w:t xml:space="preserve">Жұмыс нәтижелеріне қарамастан, талдау объектісінің лауазымды адамдарының қалауы бойынша қызметкерлерді көтермелеу. </w:t>
      </w:r>
    </w:p>
    <w:p w:rsidR="00E07DA1" w:rsidRPr="002202E9" w:rsidRDefault="00E07DA1" w:rsidP="003611DB">
      <w:pPr>
        <w:pStyle w:val="Default"/>
        <w:jc w:val="both"/>
        <w:rPr>
          <w:lang w:val="kk-KZ"/>
        </w:rPr>
      </w:pPr>
      <w:r w:rsidRPr="002202E9">
        <w:rPr>
          <w:lang w:val="kk-KZ"/>
        </w:rPr>
        <w:t xml:space="preserve">Қызметкерлерді атқарған жұмыстарының нәтижесіне сәйкес қалалық, аудандық, облыстық, республикалық алғыс хаттармен марапаттауға ұсынылды. </w:t>
      </w:r>
    </w:p>
    <w:p w:rsidR="00E07DA1" w:rsidRPr="002202E9" w:rsidRDefault="00E07DA1" w:rsidP="003611DB">
      <w:pPr>
        <w:pStyle w:val="Default"/>
        <w:jc w:val="both"/>
        <w:rPr>
          <w:lang w:val="kk-KZ"/>
        </w:rPr>
      </w:pPr>
      <w:r w:rsidRPr="002202E9">
        <w:rPr>
          <w:b/>
          <w:bCs/>
          <w:lang w:val="kk-KZ"/>
        </w:rPr>
        <w:t xml:space="preserve">IV. Мүдделер қақтығысын реттеу. </w:t>
      </w:r>
    </w:p>
    <w:p w:rsidR="00E07DA1" w:rsidRPr="002202E9" w:rsidRDefault="00E07DA1" w:rsidP="003611DB">
      <w:pPr>
        <w:pStyle w:val="Default"/>
        <w:jc w:val="both"/>
        <w:rPr>
          <w:lang w:val="kk-KZ"/>
        </w:rPr>
      </w:pPr>
      <w:r w:rsidRPr="002202E9">
        <w:rPr>
          <w:lang w:val="kk-KZ"/>
        </w:rPr>
        <w:t xml:space="preserve">Білім беру ұйымында мүдделер қақтығысы орын алған жоқ. </w:t>
      </w:r>
    </w:p>
    <w:p w:rsidR="00E07DA1" w:rsidRPr="002202E9" w:rsidRDefault="00E07DA1" w:rsidP="003611DB">
      <w:pPr>
        <w:pStyle w:val="Default"/>
        <w:jc w:val="both"/>
        <w:rPr>
          <w:lang w:val="kk-KZ"/>
        </w:rPr>
      </w:pPr>
      <w:r w:rsidRPr="002202E9">
        <w:rPr>
          <w:b/>
          <w:bCs/>
          <w:lang w:val="kk-KZ"/>
        </w:rPr>
        <w:t xml:space="preserve">V. Мемлекеттік қызмет көрсету. </w:t>
      </w:r>
    </w:p>
    <w:p w:rsidR="00E07DA1" w:rsidRPr="002202E9" w:rsidRDefault="00E07DA1" w:rsidP="003611DB">
      <w:pPr>
        <w:pStyle w:val="Default"/>
        <w:jc w:val="both"/>
        <w:rPr>
          <w:lang w:val="kk-KZ"/>
        </w:rPr>
      </w:pPr>
      <w:r w:rsidRPr="002202E9">
        <w:rPr>
          <w:b/>
          <w:bCs/>
          <w:lang w:val="kk-KZ"/>
        </w:rPr>
        <w:t xml:space="preserve">Техникалық және кәсіптік білім беру ұйымдарында көрсетілетін мемлекеттік қызметтер. </w:t>
      </w:r>
    </w:p>
    <w:p w:rsidR="00E07DA1" w:rsidRPr="002202E9" w:rsidRDefault="00E07DA1" w:rsidP="003611DB">
      <w:pPr>
        <w:pStyle w:val="Default"/>
        <w:jc w:val="both"/>
        <w:rPr>
          <w:lang w:val="kk-KZ"/>
        </w:rPr>
      </w:pPr>
      <w:r w:rsidRPr="002202E9">
        <w:rPr>
          <w:lang w:val="kk-KZ"/>
        </w:rPr>
        <w:t xml:space="preserve">Мемлекеттік көрсетілетін қызметтер тізілімін бекіту туралы Қазақстан Республикасының Цифрлық даму, инновациялар және аэроғарыш өнеркәсібі министрінің м.а. 2020 жылғы 31 қаңтардағы №39/НҚ бұйрығына сәйкес Техникалық және кәсіптік білім беру ұйымдарында көрсетілетін мемлекеттік қызметтер бойынша колледждерде 7 қызмет түрі көрсетіледі. </w:t>
      </w:r>
    </w:p>
    <w:p w:rsidR="00E07DA1" w:rsidRPr="002202E9" w:rsidRDefault="00E07DA1" w:rsidP="003611DB">
      <w:pPr>
        <w:pStyle w:val="Default"/>
        <w:jc w:val="both"/>
        <w:rPr>
          <w:lang w:val="kk-KZ"/>
        </w:rPr>
      </w:pPr>
      <w:r w:rsidRPr="002202E9">
        <w:rPr>
          <w:lang w:val="kk-KZ"/>
        </w:rPr>
        <w:t xml:space="preserve">1. Техникалық және кәсіптік білім туралы құжаттардың телнұсқаларын беру </w:t>
      </w:r>
      <w:r w:rsidR="00486A2D">
        <w:rPr>
          <w:lang w:val="kk-KZ"/>
        </w:rPr>
        <w:t>–</w:t>
      </w:r>
      <w:r w:rsidRPr="002202E9">
        <w:rPr>
          <w:lang w:val="kk-KZ"/>
        </w:rPr>
        <w:t xml:space="preserve"> </w:t>
      </w:r>
      <w:r w:rsidR="00486A2D">
        <w:rPr>
          <w:lang w:val="kk-KZ"/>
        </w:rPr>
        <w:t>16</w:t>
      </w:r>
      <w:r w:rsidRPr="002202E9">
        <w:rPr>
          <w:lang w:val="kk-KZ"/>
        </w:rPr>
        <w:t xml:space="preserve"> </w:t>
      </w:r>
    </w:p>
    <w:p w:rsidR="00E07DA1" w:rsidRPr="002202E9" w:rsidRDefault="00E07DA1" w:rsidP="003611DB">
      <w:pPr>
        <w:pStyle w:val="Default"/>
        <w:jc w:val="both"/>
        <w:rPr>
          <w:lang w:val="kk-KZ"/>
        </w:rPr>
      </w:pPr>
      <w:r w:rsidRPr="002202E9">
        <w:rPr>
          <w:lang w:val="kk-KZ"/>
        </w:rPr>
        <w:t xml:space="preserve">2. Техникалық және кәсіптік, орта білімнен кейінгі білім беру ұйымдарына құжаттар қабылдау – жоқ </w:t>
      </w:r>
    </w:p>
    <w:p w:rsidR="00E07DA1" w:rsidRPr="002202E9" w:rsidRDefault="00E07DA1" w:rsidP="003611DB">
      <w:pPr>
        <w:pStyle w:val="Default"/>
        <w:jc w:val="both"/>
        <w:rPr>
          <w:lang w:val="kk-KZ"/>
        </w:rPr>
      </w:pPr>
      <w:r w:rsidRPr="002202E9">
        <w:rPr>
          <w:lang w:val="kk-KZ"/>
        </w:rPr>
        <w:t xml:space="preserve">3. Техникалық және кәсіптік, орта білімнен кейінгі білім алуды аяқтамаған адамдарға анықтама беру - </w:t>
      </w:r>
    </w:p>
    <w:p w:rsidR="00E07DA1" w:rsidRPr="002202E9" w:rsidRDefault="00E07DA1" w:rsidP="003611DB">
      <w:pPr>
        <w:pStyle w:val="Default"/>
        <w:jc w:val="both"/>
        <w:rPr>
          <w:lang w:val="kk-KZ"/>
        </w:rPr>
      </w:pPr>
      <w:r w:rsidRPr="002202E9">
        <w:rPr>
          <w:lang w:val="kk-KZ"/>
        </w:rPr>
        <w:t xml:space="preserve">4. Техникалық және кәсіптік, орта білімнен кейінгі білім беру ұйымдарында білім алушыларға жатақхана беру </w:t>
      </w:r>
      <w:r w:rsidR="00486A2D">
        <w:rPr>
          <w:lang w:val="kk-KZ"/>
        </w:rPr>
        <w:t>–</w:t>
      </w:r>
      <w:r w:rsidRPr="002202E9">
        <w:rPr>
          <w:lang w:val="kk-KZ"/>
        </w:rPr>
        <w:t xml:space="preserve"> </w:t>
      </w:r>
      <w:r w:rsidR="00486A2D">
        <w:rPr>
          <w:lang w:val="kk-KZ"/>
        </w:rPr>
        <w:t>40</w:t>
      </w:r>
      <w:r w:rsidRPr="002202E9">
        <w:rPr>
          <w:lang w:val="kk-KZ"/>
        </w:rPr>
        <w:t xml:space="preserve"> </w:t>
      </w:r>
    </w:p>
    <w:p w:rsidR="00E07DA1" w:rsidRPr="002202E9" w:rsidRDefault="00E07DA1" w:rsidP="003611DB">
      <w:pPr>
        <w:pStyle w:val="Default"/>
        <w:jc w:val="both"/>
        <w:rPr>
          <w:lang w:val="kk-KZ"/>
        </w:rPr>
      </w:pPr>
      <w:r w:rsidRPr="002202E9">
        <w:rPr>
          <w:lang w:val="kk-KZ"/>
        </w:rPr>
        <w:t xml:space="preserve">5. Техникалық және кәсіптік, орта білімнен кейінгі білім беру ұйымдарында білім алушыларға академиялық демалыс беру - </w:t>
      </w:r>
      <w:r w:rsidR="00486A2D" w:rsidRPr="00486A2D">
        <w:rPr>
          <w:lang w:val="kk-KZ"/>
        </w:rPr>
        <w:t>8</w:t>
      </w:r>
      <w:r w:rsidRPr="002202E9">
        <w:rPr>
          <w:lang w:val="kk-KZ"/>
        </w:rPr>
        <w:t xml:space="preserve"> </w:t>
      </w:r>
    </w:p>
    <w:p w:rsidR="00E07DA1" w:rsidRPr="002202E9" w:rsidRDefault="00E07DA1" w:rsidP="003611DB">
      <w:pPr>
        <w:pStyle w:val="Default"/>
        <w:jc w:val="both"/>
        <w:rPr>
          <w:lang w:val="kk-KZ"/>
        </w:rPr>
      </w:pPr>
      <w:r w:rsidRPr="002202E9">
        <w:rPr>
          <w:lang w:val="kk-KZ"/>
        </w:rPr>
        <w:t xml:space="preserve">6. Білім алушыларды білім беру ұйымдарының түрлері бойынша ауыстыру және қайта қабылдау қағидаларын бекіту туралы - жоқ </w:t>
      </w:r>
    </w:p>
    <w:p w:rsidR="00E07DA1" w:rsidRPr="002202E9" w:rsidRDefault="00E07DA1" w:rsidP="003611DB">
      <w:pPr>
        <w:pStyle w:val="Default"/>
        <w:jc w:val="both"/>
        <w:rPr>
          <w:lang w:val="kk-KZ"/>
        </w:rPr>
      </w:pPr>
      <w:r w:rsidRPr="002202E9">
        <w:rPr>
          <w:lang w:val="kk-KZ"/>
        </w:rPr>
        <w:t xml:space="preserve">7.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w:t>
      </w:r>
      <w:r w:rsidR="00486A2D">
        <w:rPr>
          <w:lang w:val="kk-KZ"/>
        </w:rPr>
        <w:t>–</w:t>
      </w:r>
      <w:r w:rsidRPr="002202E9">
        <w:rPr>
          <w:lang w:val="kk-KZ"/>
        </w:rPr>
        <w:t xml:space="preserve"> </w:t>
      </w:r>
      <w:r w:rsidR="00AB1C47" w:rsidRPr="002202E9">
        <w:rPr>
          <w:lang w:val="kk-KZ"/>
        </w:rPr>
        <w:t>6</w:t>
      </w:r>
      <w:r w:rsidR="00486A2D" w:rsidRPr="00486A2D">
        <w:rPr>
          <w:lang w:val="kk-KZ"/>
        </w:rPr>
        <w:t>0.</w:t>
      </w:r>
      <w:r w:rsidRPr="002202E9">
        <w:rPr>
          <w:lang w:val="kk-KZ"/>
        </w:rPr>
        <w:t xml:space="preserve"> </w:t>
      </w:r>
    </w:p>
    <w:p w:rsidR="00E07DA1" w:rsidRPr="002202E9" w:rsidRDefault="00B40E96" w:rsidP="003611DB">
      <w:pPr>
        <w:pStyle w:val="Default"/>
        <w:jc w:val="both"/>
        <w:rPr>
          <w:lang w:val="kk-KZ"/>
        </w:rPr>
      </w:pPr>
      <w:r w:rsidRPr="002202E9">
        <w:rPr>
          <w:lang w:val="kk-KZ"/>
        </w:rPr>
        <w:t xml:space="preserve">   </w:t>
      </w:r>
      <w:r w:rsidR="00E07DA1" w:rsidRPr="002202E9">
        <w:rPr>
          <w:lang w:val="kk-KZ"/>
        </w:rPr>
        <w:t xml:space="preserve">Аталған мемлекеттік қызмет түрлері заңдылыққа сәйкес Мемлекеттік корпорация арқылы, E-gov порталы арқылы, тікелей колледждің SmartNation Gollege платформасында жүргізіледі. </w:t>
      </w:r>
    </w:p>
    <w:p w:rsidR="00E07DA1" w:rsidRPr="002202E9" w:rsidRDefault="00E07DA1" w:rsidP="003611DB">
      <w:pPr>
        <w:pStyle w:val="Default"/>
        <w:jc w:val="both"/>
        <w:rPr>
          <w:lang w:val="kk-KZ"/>
        </w:rPr>
      </w:pPr>
      <w:r w:rsidRPr="002202E9">
        <w:rPr>
          <w:lang w:val="kk-KZ"/>
        </w:rPr>
        <w:t xml:space="preserve">2022-2023 оқу жылының І жарты жылдығында мемлекеттік қызмет бойынша есептері берілді. </w:t>
      </w:r>
    </w:p>
    <w:p w:rsidR="00E07DA1" w:rsidRPr="002202E9" w:rsidRDefault="00E07DA1" w:rsidP="003611DB">
      <w:pPr>
        <w:pStyle w:val="Default"/>
        <w:jc w:val="both"/>
        <w:rPr>
          <w:lang w:val="kk-KZ"/>
        </w:rPr>
      </w:pPr>
      <w:r w:rsidRPr="002202E9">
        <w:rPr>
          <w:b/>
          <w:bCs/>
          <w:lang w:val="kk-KZ"/>
        </w:rPr>
        <w:t xml:space="preserve">VІ. Рұқсат беру функцияларына іске қосу. </w:t>
      </w:r>
    </w:p>
    <w:p w:rsidR="00E07DA1" w:rsidRPr="002202E9" w:rsidRDefault="00E07DA1" w:rsidP="003611DB">
      <w:pPr>
        <w:pStyle w:val="Default"/>
        <w:jc w:val="both"/>
        <w:rPr>
          <w:lang w:val="kk-KZ"/>
        </w:rPr>
      </w:pPr>
      <w:r w:rsidRPr="002202E9">
        <w:rPr>
          <w:lang w:val="kk-KZ"/>
        </w:rPr>
        <w:t xml:space="preserve">Негізінен Білім беру ұйымында тікелей рұқсат беру функциясы қарастырылмаған. </w:t>
      </w:r>
    </w:p>
    <w:p w:rsidR="00E07DA1" w:rsidRPr="002202E9" w:rsidRDefault="00E07DA1" w:rsidP="003611DB">
      <w:pPr>
        <w:pStyle w:val="Default"/>
        <w:jc w:val="both"/>
        <w:rPr>
          <w:lang w:val="kk-KZ"/>
        </w:rPr>
      </w:pPr>
      <w:r w:rsidRPr="002202E9">
        <w:rPr>
          <w:b/>
          <w:bCs/>
          <w:lang w:val="kk-KZ"/>
        </w:rPr>
        <w:t xml:space="preserve">VІІ. Бақылау функцияларына іске қосу. </w:t>
      </w:r>
    </w:p>
    <w:p w:rsidR="00E07DA1" w:rsidRPr="002202E9" w:rsidRDefault="00E07DA1" w:rsidP="003611DB">
      <w:pPr>
        <w:pStyle w:val="Default"/>
        <w:jc w:val="both"/>
        <w:rPr>
          <w:lang w:val="kk-KZ"/>
        </w:rPr>
      </w:pPr>
      <w:r w:rsidRPr="002202E9">
        <w:rPr>
          <w:lang w:val="kk-KZ"/>
        </w:rPr>
        <w:t xml:space="preserve">Білім беру ұйымында бақылау, қадағалау функциялары жүзеге асырылмайды. </w:t>
      </w:r>
    </w:p>
    <w:p w:rsidR="00FA68FF" w:rsidRPr="000E41D8" w:rsidRDefault="002C3CE3" w:rsidP="00FA68FF">
      <w:pPr>
        <w:pStyle w:val="Default"/>
        <w:jc w:val="both"/>
        <w:rPr>
          <w:lang w:val="kk-KZ"/>
        </w:rPr>
      </w:pPr>
      <w:r>
        <w:rPr>
          <w:b/>
          <w:bCs/>
          <w:lang w:val="kk-KZ"/>
        </w:rPr>
        <w:t xml:space="preserve">   </w:t>
      </w:r>
      <w:r w:rsidR="00FA68FF">
        <w:rPr>
          <w:b/>
          <w:bCs/>
          <w:lang w:val="kk-KZ"/>
        </w:rPr>
        <w:t xml:space="preserve">   </w:t>
      </w:r>
      <w:r w:rsidR="00FA68FF" w:rsidRPr="000E41D8">
        <w:rPr>
          <w:b/>
          <w:bCs/>
          <w:lang w:val="kk-KZ"/>
        </w:rPr>
        <w:t xml:space="preserve">VІІІ. Бюджет және қаржы қаражатын игеру. </w:t>
      </w:r>
    </w:p>
    <w:p w:rsidR="00FA68FF" w:rsidRPr="00FA68FF" w:rsidRDefault="00FA68FF" w:rsidP="00FA68FF">
      <w:pPr>
        <w:pStyle w:val="Default"/>
        <w:jc w:val="both"/>
        <w:rPr>
          <w:color w:val="000000" w:themeColor="text1"/>
          <w:lang w:val="kk-KZ"/>
        </w:rPr>
      </w:pPr>
      <w:r w:rsidRPr="001F72D1">
        <w:rPr>
          <w:color w:val="000000" w:themeColor="text1"/>
          <w:lang w:val="kk-KZ"/>
        </w:rPr>
        <w:t xml:space="preserve">  </w:t>
      </w:r>
      <w:r w:rsidRPr="00FA68FF">
        <w:rPr>
          <w:color w:val="000000" w:themeColor="text1"/>
          <w:lang w:val="kk-KZ"/>
        </w:rPr>
        <w:t xml:space="preserve">Материалдық техникалық базаны нығайтуға 2023 жылға алынған заттар саны 110 дана соммасы  11610,3 (он бір миллион алты жүз он мың үш жүз) теңге. </w:t>
      </w:r>
    </w:p>
    <w:p w:rsidR="00FA68FF" w:rsidRPr="00FA68FF" w:rsidRDefault="00FA68FF" w:rsidP="00FA68FF">
      <w:pPr>
        <w:pStyle w:val="Default"/>
        <w:jc w:val="both"/>
        <w:rPr>
          <w:color w:val="000000" w:themeColor="text1"/>
          <w:lang w:val="kk-KZ"/>
        </w:rPr>
      </w:pPr>
      <w:r w:rsidRPr="00FA68FF">
        <w:rPr>
          <w:color w:val="000000" w:themeColor="text1"/>
          <w:lang w:val="kk-KZ"/>
        </w:rPr>
        <w:t xml:space="preserve">     2023 жылға коммуналдық қызметтерге (интернет желісіне) 1322,5 (бір миллион үш жүз жиырма екі мың бес жүз) теңге, жылу маусымына жұмсалған қаржы 1166,2 (бір миллион бір жүз алпыс алты мың екі жүз) теңге, электр энергиясына 2373,4 (екі миллион үш жүз жетпіс үш мың төрт жүз) теңге, ауыз суға  271,7 (екі  жүз жетпіс бір мың  жеті  жүз) теңге қаржы жұмсалды. </w:t>
      </w:r>
    </w:p>
    <w:p w:rsidR="00FA68FF" w:rsidRPr="00FA68FF" w:rsidRDefault="00FA68FF" w:rsidP="00FA68FF">
      <w:pPr>
        <w:pStyle w:val="Default"/>
        <w:jc w:val="both"/>
        <w:rPr>
          <w:color w:val="000000" w:themeColor="text1"/>
          <w:lang w:val="kk-KZ"/>
        </w:rPr>
      </w:pPr>
      <w:r w:rsidRPr="00FA68FF">
        <w:rPr>
          <w:color w:val="000000" w:themeColor="text1"/>
          <w:lang w:val="kk-KZ"/>
        </w:rPr>
        <w:t xml:space="preserve">   2023 жылға Дәрі дәрмектер мен медициналық мақсаттағы өзге де құралдарды сатып алуға жұмсалған қаржы  61,8  (алпыс бір  мың сегіз  жүз) теңге. </w:t>
      </w:r>
    </w:p>
    <w:p w:rsidR="00FA68FF" w:rsidRPr="00FA68FF" w:rsidRDefault="00FA68FF" w:rsidP="00FA68FF">
      <w:pPr>
        <w:pStyle w:val="Default"/>
        <w:jc w:val="both"/>
        <w:rPr>
          <w:color w:val="000000" w:themeColor="text1"/>
          <w:lang w:val="kk-KZ"/>
        </w:rPr>
      </w:pPr>
      <w:r w:rsidRPr="00FA68FF">
        <w:rPr>
          <w:color w:val="000000" w:themeColor="text1"/>
          <w:lang w:val="kk-KZ"/>
        </w:rPr>
        <w:t xml:space="preserve">  2023 жылдың қаңтар – желтоқсан айлары аралығын қоса алғанда мекеме теңгеріміндегі 2410 – есеп шоты бойынша негізгі қорлардың баланыстық құны 734 818,4 (жеті бес жүз елу  сегіз  миллион алты жүз отыз  сегіз  мың  тоғыз  жүз) теңге. </w:t>
      </w:r>
    </w:p>
    <w:p w:rsidR="00FA68FF" w:rsidRPr="00FA68FF" w:rsidRDefault="00FA68FF" w:rsidP="00FA68FF">
      <w:pPr>
        <w:pStyle w:val="Default"/>
        <w:jc w:val="both"/>
        <w:rPr>
          <w:lang w:val="kk-KZ"/>
        </w:rPr>
      </w:pPr>
      <w:r w:rsidRPr="00FA68FF">
        <w:rPr>
          <w:lang w:val="kk-KZ"/>
        </w:rPr>
        <w:t xml:space="preserve">    2023 жылға шәкіртақыға жергілікті бюджеттен қаңтар-маусым айлары аралығында 235 оқушыға және шілде – желтоқсан </w:t>
      </w:r>
      <w:r w:rsidRPr="00FA68FF">
        <w:rPr>
          <w:color w:val="000000" w:themeColor="text1"/>
          <w:lang w:val="kk-KZ"/>
        </w:rPr>
        <w:t xml:space="preserve">айлары аралығында 259 оқушыға  </w:t>
      </w:r>
      <w:r w:rsidRPr="00FA68FF">
        <w:rPr>
          <w:lang w:val="kk-KZ"/>
        </w:rPr>
        <w:t xml:space="preserve">жұмсалған қаржы 102849,1 (бір жүз екі миллион сегіз жүз қырық тоғыз мың бір жүз) теңге, нәтижелі жұмыспен қамту бағдарламасы бойынша 20 оқушыға қаңтар-маусым айлары аралығында жұмсалған қаржы 3613,6 (үш миллион алты жүз он үш мың алты жүз) теңге. </w:t>
      </w:r>
    </w:p>
    <w:p w:rsidR="00FA68FF" w:rsidRPr="00FA68FF" w:rsidRDefault="00FA68FF" w:rsidP="00FA68FF">
      <w:pPr>
        <w:pStyle w:val="Default"/>
        <w:jc w:val="both"/>
        <w:rPr>
          <w:color w:val="000000" w:themeColor="text1"/>
          <w:lang w:val="kk-KZ"/>
        </w:rPr>
      </w:pPr>
      <w:r w:rsidRPr="00FA68FF">
        <w:rPr>
          <w:lang w:val="kk-KZ"/>
        </w:rPr>
        <w:t xml:space="preserve">    2023 жылға жеке тұлғаларға берілетін трансферттер (ыстық тамаққа) жергілікті бюджеттен орташа 125 оқушыға жұмсалған қаржы  8739,1 (сегіз миллион жеті жүз отыз тоғыз  мың бір жүз) теңге,</w:t>
      </w:r>
      <w:r w:rsidRPr="00FA68FF">
        <w:rPr>
          <w:color w:val="000000" w:themeColor="text1"/>
          <w:lang w:val="kk-KZ"/>
        </w:rPr>
        <w:t xml:space="preserve"> жол ақыға </w:t>
      </w:r>
      <w:r w:rsidRPr="00FA68FF">
        <w:rPr>
          <w:color w:val="000000" w:themeColor="text1"/>
          <w:lang w:val="kk-KZ"/>
        </w:rPr>
        <w:lastRenderedPageBreak/>
        <w:t xml:space="preserve">115 оқушыға жұмсалған қаржы 793,5 (жеті жүз тоқсан үш мың бес жүз) теңге, </w:t>
      </w:r>
      <w:r w:rsidRPr="00FA68FF">
        <w:rPr>
          <w:lang w:val="kk-KZ"/>
        </w:rPr>
        <w:t xml:space="preserve">нәтижелі жұмыспен қамту бағдарламасы бойынша 20 оқушыға жұмсалған қаржы 1033,3 (бір миллион отыз үш мың үш жүз) теңге. </w:t>
      </w:r>
    </w:p>
    <w:p w:rsidR="00FA68FF" w:rsidRPr="00FA68FF" w:rsidRDefault="00FA68FF" w:rsidP="00FA68FF">
      <w:pPr>
        <w:pStyle w:val="a5"/>
        <w:jc w:val="both"/>
        <w:rPr>
          <w:lang w:val="kk-KZ"/>
        </w:rPr>
      </w:pPr>
      <w:r w:rsidRPr="00FA68FF">
        <w:rPr>
          <w:lang w:val="kk-KZ"/>
        </w:rPr>
        <w:t xml:space="preserve">     </w:t>
      </w:r>
      <w:r w:rsidRPr="00FA68FF">
        <w:rPr>
          <w:rFonts w:ascii="Times New Roman" w:hAnsi="Times New Roman"/>
          <w:color w:val="000000"/>
          <w:sz w:val="24"/>
          <w:szCs w:val="24"/>
          <w:lang w:val="kk-KZ"/>
        </w:rPr>
        <w:t xml:space="preserve">2023 жылға  </w:t>
      </w:r>
      <w:r w:rsidRPr="00FA68FF">
        <w:rPr>
          <w:rFonts w:ascii="Times New Roman" w:hAnsi="Times New Roman"/>
          <w:b/>
          <w:i/>
          <w:color w:val="000000"/>
          <w:sz w:val="24"/>
          <w:szCs w:val="24"/>
          <w:lang w:val="kk-KZ"/>
        </w:rPr>
        <w:t>261025045</w:t>
      </w:r>
      <w:r w:rsidRPr="00FA68FF">
        <w:rPr>
          <w:rFonts w:ascii="Times New Roman" w:hAnsi="Times New Roman"/>
          <w:color w:val="000000"/>
          <w:sz w:val="24"/>
          <w:szCs w:val="24"/>
          <w:lang w:val="kk-KZ"/>
        </w:rPr>
        <w:t xml:space="preserve">  бюджеттік бағдарламасы бойынша бөлінген қаржы 78031,0 (жетпіс сегіз миллион отыз бір мың) тенге. </w:t>
      </w:r>
      <w:r w:rsidRPr="00FA68FF">
        <w:rPr>
          <w:rFonts w:ascii="Times New Roman" w:hAnsi="Times New Roman"/>
          <w:b/>
          <w:i/>
          <w:color w:val="000000"/>
          <w:sz w:val="24"/>
          <w:szCs w:val="24"/>
          <w:lang w:val="kk-KZ"/>
        </w:rPr>
        <w:t>261025015</w:t>
      </w:r>
      <w:r w:rsidRPr="00FA68FF">
        <w:rPr>
          <w:rFonts w:ascii="Times New Roman" w:hAnsi="Times New Roman"/>
          <w:color w:val="000000"/>
          <w:sz w:val="24"/>
          <w:szCs w:val="24"/>
          <w:lang w:val="kk-KZ"/>
        </w:rPr>
        <w:t xml:space="preserve"> бюджеттік бағдарламасы бойынша бөлінген қаржы 353062,9 (үш жүз елу үш миллион алпыс екі мың тоғыз жүз) тенге. </w:t>
      </w:r>
      <w:r w:rsidRPr="00FA68FF">
        <w:rPr>
          <w:rFonts w:ascii="Times New Roman" w:hAnsi="Times New Roman"/>
          <w:b/>
          <w:i/>
          <w:color w:val="000000"/>
          <w:sz w:val="24"/>
          <w:szCs w:val="24"/>
          <w:lang w:val="kk-KZ"/>
        </w:rPr>
        <w:t>261052045</w:t>
      </w:r>
      <w:r w:rsidRPr="00FA68FF">
        <w:rPr>
          <w:rFonts w:ascii="Times New Roman" w:hAnsi="Times New Roman"/>
          <w:color w:val="000000"/>
          <w:sz w:val="24"/>
          <w:szCs w:val="24"/>
          <w:lang w:val="kk-KZ"/>
        </w:rPr>
        <w:t xml:space="preserve"> бағдарламасы бойынша бөлінген қаржы 4043,8 (төрт миллион қырық үш мың сегіз жүз) тенге. </w:t>
      </w:r>
      <w:r w:rsidRPr="00FA68FF">
        <w:rPr>
          <w:rFonts w:ascii="Times New Roman" w:hAnsi="Times New Roman"/>
          <w:b/>
          <w:i/>
          <w:color w:val="000000"/>
          <w:sz w:val="24"/>
          <w:szCs w:val="24"/>
          <w:lang w:val="kk-KZ"/>
        </w:rPr>
        <w:t xml:space="preserve">261025011 </w:t>
      </w:r>
      <w:r w:rsidRPr="00FA68FF">
        <w:rPr>
          <w:rFonts w:ascii="Times New Roman" w:hAnsi="Times New Roman"/>
          <w:color w:val="000000"/>
          <w:sz w:val="24"/>
          <w:szCs w:val="24"/>
          <w:lang w:val="kk-KZ"/>
        </w:rPr>
        <w:t xml:space="preserve">бағдарламасы бойынша бөлінген қаржы 14902,7 (он төрт миллион тоғыз жүз екі мың жеті жүз) тенге. </w:t>
      </w:r>
      <w:r w:rsidRPr="00FA68FF">
        <w:rPr>
          <w:rFonts w:ascii="Times New Roman" w:hAnsi="Times New Roman"/>
          <w:sz w:val="24"/>
          <w:szCs w:val="24"/>
          <w:lang w:val="kk-KZ"/>
        </w:rPr>
        <w:t xml:space="preserve">Нәтижелі жұмыспен қамту бағдарламасы </w:t>
      </w:r>
      <w:r w:rsidRPr="00FA68FF">
        <w:rPr>
          <w:rFonts w:ascii="Times New Roman" w:hAnsi="Times New Roman"/>
          <w:b/>
          <w:i/>
          <w:color w:val="000000"/>
          <w:sz w:val="24"/>
          <w:szCs w:val="24"/>
          <w:lang w:val="kk-KZ"/>
        </w:rPr>
        <w:t xml:space="preserve">261052015 </w:t>
      </w:r>
      <w:r w:rsidRPr="00FA68FF">
        <w:rPr>
          <w:rFonts w:ascii="Times New Roman" w:hAnsi="Times New Roman"/>
          <w:color w:val="000000"/>
          <w:sz w:val="24"/>
          <w:szCs w:val="24"/>
          <w:lang w:val="kk-KZ"/>
        </w:rPr>
        <w:t>бағдарламасы бойынша бөлінген қаржы 8087,5 (сегіз миллион сексен жеті мың бес жүз) тенге. Барлығы: 458127,9 (төрт жүз елу сегіз миллион бір жүз жиырма жеті мың тоғыз жүз) тенге,</w:t>
      </w:r>
      <w:r w:rsidRPr="00FA68FF">
        <w:rPr>
          <w:lang w:val="kk-KZ"/>
        </w:rPr>
        <w:t xml:space="preserve"> </w:t>
      </w:r>
      <w:r w:rsidRPr="00FA68FF">
        <w:rPr>
          <w:rFonts w:ascii="Times New Roman" w:hAnsi="Times New Roman"/>
          <w:sz w:val="24"/>
          <w:szCs w:val="24"/>
          <w:lang w:val="kk-KZ"/>
        </w:rPr>
        <w:t xml:space="preserve">жұмсалған қаржы  </w:t>
      </w:r>
      <w:r w:rsidRPr="00FA68FF">
        <w:rPr>
          <w:rFonts w:ascii="Times New Roman" w:hAnsi="Times New Roman"/>
          <w:color w:val="000000"/>
          <w:sz w:val="24"/>
          <w:szCs w:val="24"/>
          <w:lang w:val="kk-KZ"/>
        </w:rPr>
        <w:t xml:space="preserve"> 458127,9 (төрт жүз елу сегіз миллион бір жүз жиырма жеті мың тоғыз жүз) тенге.</w:t>
      </w:r>
      <w:r w:rsidRPr="00FA68FF">
        <w:rPr>
          <w:lang w:val="kk-KZ"/>
        </w:rPr>
        <w:t xml:space="preserve"> </w:t>
      </w:r>
    </w:p>
    <w:p w:rsidR="00FA68FF" w:rsidRPr="004544CC" w:rsidRDefault="00FA68FF" w:rsidP="00FA68FF">
      <w:pPr>
        <w:pStyle w:val="Default"/>
        <w:jc w:val="both"/>
        <w:rPr>
          <w:lang w:val="kk-KZ"/>
        </w:rPr>
      </w:pPr>
      <w:r w:rsidRPr="00FA68FF">
        <w:rPr>
          <w:lang w:val="kk-KZ"/>
        </w:rPr>
        <w:t>Ақылы оқыту №012, ақылы қызмет№004 кіші бағдарламасы бойынша 2023 жылға есеп шотқа түскен қаржы  3295,9 (үш миллион екі жүз тоқсан бес мың тоғыз жүз) теңге, жұмсалған қаржы 2428,0 (екі миллион төрт жүз жиырма сегіз) теңге. Қалдық қаржы 867,9 (сегіз жүз алпыс жеті мың тоғыз жүз) теңге</w:t>
      </w:r>
      <w:r w:rsidRPr="004544CC">
        <w:rPr>
          <w:lang w:val="kk-KZ"/>
        </w:rPr>
        <w:t xml:space="preserve"> </w:t>
      </w:r>
    </w:p>
    <w:p w:rsidR="00E07DA1" w:rsidRPr="00435F2C" w:rsidRDefault="00547841" w:rsidP="003611DB">
      <w:pPr>
        <w:pStyle w:val="Default"/>
        <w:jc w:val="both"/>
        <w:rPr>
          <w:lang w:val="kk-KZ"/>
        </w:rPr>
      </w:pPr>
      <w:r w:rsidRPr="00435F2C">
        <w:rPr>
          <w:b/>
          <w:lang w:val="kk-KZ"/>
        </w:rPr>
        <w:t xml:space="preserve">       І</w:t>
      </w:r>
      <w:r w:rsidR="00E07DA1" w:rsidRPr="00435F2C">
        <w:rPr>
          <w:b/>
          <w:bCs/>
          <w:lang w:val="kk-KZ"/>
        </w:rPr>
        <w:t xml:space="preserve">Х. Ақпараттық жүйелерді әзірлеу және пайдалану. </w:t>
      </w:r>
    </w:p>
    <w:p w:rsidR="00E07DA1" w:rsidRPr="00435F2C" w:rsidRDefault="00E07DA1" w:rsidP="003611DB">
      <w:pPr>
        <w:pStyle w:val="Default"/>
        <w:jc w:val="both"/>
        <w:rPr>
          <w:lang w:val="kk-KZ"/>
        </w:rPr>
      </w:pPr>
      <w:r w:rsidRPr="00435F2C">
        <w:rPr>
          <w:lang w:val="kk-KZ"/>
        </w:rPr>
        <w:t xml:space="preserve">Білім беру ұйымында ақпараттық жүйелерді әзірлеу және пайдалану жүйесі қарастырылмаған. </w:t>
      </w:r>
    </w:p>
    <w:p w:rsidR="00E07DA1" w:rsidRPr="00435F2C" w:rsidRDefault="00547841" w:rsidP="003611DB">
      <w:pPr>
        <w:pStyle w:val="Default"/>
        <w:jc w:val="both"/>
        <w:rPr>
          <w:lang w:val="kk-KZ"/>
        </w:rPr>
      </w:pPr>
      <w:r w:rsidRPr="00435F2C">
        <w:rPr>
          <w:b/>
          <w:bCs/>
          <w:lang w:val="kk-KZ"/>
        </w:rPr>
        <w:t xml:space="preserve">       </w:t>
      </w:r>
      <w:r w:rsidR="00E07DA1" w:rsidRPr="00435F2C">
        <w:rPr>
          <w:b/>
          <w:bCs/>
          <w:lang w:val="kk-KZ"/>
        </w:rPr>
        <w:t xml:space="preserve">Х. Талдау объектісінің ұйымдастырушылық – басқарушылық қызметінен туындайтын өзге де мәселелер. </w:t>
      </w:r>
    </w:p>
    <w:p w:rsidR="00E07DA1" w:rsidRPr="00435F2C" w:rsidRDefault="00E07DA1" w:rsidP="003611DB">
      <w:pPr>
        <w:pStyle w:val="Default"/>
        <w:jc w:val="both"/>
        <w:rPr>
          <w:lang w:val="kk-KZ"/>
        </w:rPr>
      </w:pPr>
      <w:r w:rsidRPr="00435F2C">
        <w:rPr>
          <w:lang w:val="kk-KZ"/>
        </w:rPr>
        <w:t xml:space="preserve">Жеке және заңды тұлғалардың өтініштеріне байланысты. </w:t>
      </w:r>
    </w:p>
    <w:p w:rsidR="00E07DA1" w:rsidRPr="00435F2C" w:rsidRDefault="00547841" w:rsidP="003611DB">
      <w:pPr>
        <w:tabs>
          <w:tab w:val="left" w:pos="7965"/>
        </w:tabs>
        <w:spacing w:after="0" w:line="240" w:lineRule="auto"/>
        <w:jc w:val="both"/>
        <w:rPr>
          <w:rFonts w:ascii="Times New Roman" w:hAnsi="Times New Roman" w:cs="Times New Roman"/>
          <w:b/>
          <w:bCs/>
          <w:sz w:val="24"/>
          <w:szCs w:val="24"/>
          <w:lang w:val="kk-KZ"/>
        </w:rPr>
      </w:pPr>
      <w:r w:rsidRPr="00435F2C">
        <w:rPr>
          <w:rFonts w:ascii="Times New Roman" w:hAnsi="Times New Roman" w:cs="Times New Roman"/>
          <w:b/>
          <w:bCs/>
          <w:sz w:val="24"/>
          <w:szCs w:val="24"/>
          <w:lang w:val="kk-KZ"/>
        </w:rPr>
        <w:t xml:space="preserve">       </w:t>
      </w:r>
      <w:r w:rsidR="00E07DA1" w:rsidRPr="00435F2C">
        <w:rPr>
          <w:rFonts w:ascii="Times New Roman" w:hAnsi="Times New Roman" w:cs="Times New Roman"/>
          <w:b/>
          <w:bCs/>
          <w:sz w:val="24"/>
          <w:szCs w:val="24"/>
          <w:lang w:val="kk-KZ"/>
        </w:rPr>
        <w:t>ҰСЫНЫС:</w:t>
      </w:r>
    </w:p>
    <w:p w:rsidR="00433749" w:rsidRPr="00435F2C" w:rsidRDefault="00433749" w:rsidP="003611DB">
      <w:pPr>
        <w:pStyle w:val="Default"/>
        <w:jc w:val="both"/>
        <w:rPr>
          <w:lang w:val="kk-KZ"/>
        </w:rPr>
      </w:pPr>
      <w:r w:rsidRPr="00435F2C">
        <w:rPr>
          <w:lang w:val="kk-KZ"/>
        </w:rPr>
        <w:t xml:space="preserve">Жеке және заңды тұлғалардың өтініштерін қарауда, келісім – шарт жасасуда НҚА қатаң басшылыққа алу. Жауапты тұлғаларға жұмыс барысында НҚА бойынша түсіндірме жұмыстарын жүргізу. </w:t>
      </w:r>
    </w:p>
    <w:p w:rsidR="00433749" w:rsidRPr="00435F2C" w:rsidRDefault="00433749" w:rsidP="003611DB">
      <w:pPr>
        <w:pStyle w:val="Default"/>
        <w:jc w:val="both"/>
        <w:rPr>
          <w:lang w:val="kk-KZ"/>
        </w:rPr>
      </w:pPr>
      <w:r w:rsidRPr="00435F2C">
        <w:rPr>
          <w:lang w:val="kk-KZ"/>
        </w:rPr>
        <w:t xml:space="preserve">Талдау нәтижесінде Білім беру ұйымының қызметінде қолданылатын НҚА және ұйымдастырушылық-басқарушылық қызметіндегі сыбайлас жемқорлық тәуекелдерін тудыратын сәйкестіктерді жою бойынша </w:t>
      </w:r>
      <w:r w:rsidRPr="00435F2C">
        <w:rPr>
          <w:b/>
          <w:bCs/>
          <w:lang w:val="kk-KZ"/>
        </w:rPr>
        <w:t xml:space="preserve">ҰСЫНЫМДАР: </w:t>
      </w:r>
    </w:p>
    <w:p w:rsidR="00433749" w:rsidRPr="00435F2C" w:rsidRDefault="00433749" w:rsidP="003611DB">
      <w:pPr>
        <w:pStyle w:val="Default"/>
        <w:jc w:val="both"/>
        <w:rPr>
          <w:lang w:val="kk-KZ"/>
        </w:rPr>
      </w:pPr>
      <w:r w:rsidRPr="00435F2C">
        <w:rPr>
          <w:lang w:val="kk-KZ"/>
        </w:rPr>
        <w:t xml:space="preserve">1. Сыбайлас жемқорлық тәуекелдерін жою бойынша: </w:t>
      </w:r>
    </w:p>
    <w:p w:rsidR="00433749" w:rsidRPr="009A2A63" w:rsidRDefault="00433749" w:rsidP="003611DB">
      <w:pPr>
        <w:pStyle w:val="Default"/>
        <w:jc w:val="both"/>
        <w:rPr>
          <w:lang w:val="kk-KZ"/>
        </w:rPr>
      </w:pPr>
      <w:r w:rsidRPr="00435F2C">
        <w:rPr>
          <w:lang w:val="kk-KZ"/>
        </w:rPr>
        <w:t>1.1. Жан басына қаржыландыру жүйесіне байланысты білім алушылардың оқудан шығуына жол берм</w:t>
      </w:r>
      <w:r w:rsidR="009A2A63" w:rsidRPr="00435F2C">
        <w:rPr>
          <w:lang w:val="kk-KZ"/>
        </w:rPr>
        <w:t>еу, оқу-тәрбие процесіне тарту</w:t>
      </w:r>
      <w:r w:rsidR="009A2A63">
        <w:rPr>
          <w:lang w:val="kk-KZ"/>
        </w:rPr>
        <w:t>;</w:t>
      </w:r>
    </w:p>
    <w:p w:rsidR="00433749" w:rsidRPr="009A2A63" w:rsidRDefault="00433749" w:rsidP="003611DB">
      <w:pPr>
        <w:pStyle w:val="Default"/>
        <w:jc w:val="both"/>
        <w:rPr>
          <w:lang w:val="kk-KZ"/>
        </w:rPr>
      </w:pPr>
      <w:r w:rsidRPr="009A2A63">
        <w:rPr>
          <w:lang w:val="kk-KZ"/>
        </w:rPr>
        <w:t>1.2.</w:t>
      </w:r>
      <w:r w:rsidR="009A2A63" w:rsidRPr="009A2A63">
        <w:rPr>
          <w:lang w:val="kk-KZ"/>
        </w:rPr>
        <w:t xml:space="preserve"> Білім беру ұйымы жеке және заңды тұлғалардың өтініштерін қарау;</w:t>
      </w:r>
    </w:p>
    <w:p w:rsidR="00433749" w:rsidRPr="009A2A63" w:rsidRDefault="00433749" w:rsidP="009A2A63">
      <w:pPr>
        <w:pStyle w:val="Default"/>
        <w:jc w:val="both"/>
        <w:rPr>
          <w:lang w:val="kk-KZ"/>
        </w:rPr>
      </w:pPr>
      <w:r w:rsidRPr="009A2A63">
        <w:rPr>
          <w:lang w:val="kk-KZ"/>
        </w:rPr>
        <w:t xml:space="preserve">1.3. </w:t>
      </w:r>
      <w:r w:rsidR="009A2A63" w:rsidRPr="009A2A63">
        <w:rPr>
          <w:lang w:val="kk-KZ"/>
        </w:rPr>
        <w:t>Сыбайлас жемқорлық құқық бұзушылықтарды насихаттау және алдын алу бойынша жұмыстарды тұрақты негізде жүргізу</w:t>
      </w:r>
      <w:r w:rsidR="009A2A63">
        <w:rPr>
          <w:lang w:val="kk-KZ"/>
        </w:rPr>
        <w:t>;</w:t>
      </w:r>
    </w:p>
    <w:p w:rsidR="00433749" w:rsidRPr="009A2A63" w:rsidRDefault="00433749" w:rsidP="009A2A63">
      <w:pPr>
        <w:pStyle w:val="Default"/>
        <w:jc w:val="both"/>
        <w:rPr>
          <w:lang w:val="kk-KZ"/>
        </w:rPr>
      </w:pPr>
      <w:r w:rsidRPr="009A2A63">
        <w:rPr>
          <w:lang w:val="kk-KZ"/>
        </w:rPr>
        <w:t xml:space="preserve">1.4. </w:t>
      </w:r>
      <w:r w:rsidR="009A2A63" w:rsidRPr="009A2A63">
        <w:rPr>
          <w:lang w:val="kk-KZ"/>
        </w:rPr>
        <w:t>Сыбайлас жемқорлыққа қарсы іс-қимыл жөніндегі кешенді жоспар тармақтарының іске асырылуы мен уақытылы орындалуына бақылауды күшейту.</w:t>
      </w:r>
    </w:p>
    <w:p w:rsidR="00433749" w:rsidRPr="009A2A63" w:rsidRDefault="00433749" w:rsidP="0098427D">
      <w:pPr>
        <w:pStyle w:val="Default"/>
        <w:jc w:val="both"/>
        <w:rPr>
          <w:lang w:val="kk-KZ"/>
        </w:rPr>
      </w:pPr>
      <w:r w:rsidRPr="009A2A63">
        <w:rPr>
          <w:lang w:val="kk-KZ"/>
        </w:rPr>
        <w:t xml:space="preserve"> </w:t>
      </w:r>
    </w:p>
    <w:p w:rsidR="00433749" w:rsidRDefault="003005B7" w:rsidP="00EA6737">
      <w:pPr>
        <w:pStyle w:val="Default"/>
        <w:rPr>
          <w:b/>
          <w:bCs/>
          <w:lang w:val="kk-KZ"/>
        </w:rPr>
      </w:pPr>
      <w:r>
        <w:rPr>
          <w:b/>
          <w:bCs/>
          <w:lang w:val="kk-KZ"/>
        </w:rPr>
        <w:t xml:space="preserve">            </w:t>
      </w:r>
      <w:r w:rsidR="00D337E3" w:rsidRPr="00435F2C">
        <w:rPr>
          <w:b/>
          <w:bCs/>
          <w:lang w:val="kk-KZ"/>
        </w:rPr>
        <w:t xml:space="preserve">             </w:t>
      </w:r>
      <w:r w:rsidR="00C363C5" w:rsidRPr="00435F2C">
        <w:rPr>
          <w:b/>
          <w:bCs/>
          <w:lang w:val="kk-KZ"/>
        </w:rPr>
        <w:t xml:space="preserve">                   </w:t>
      </w:r>
      <w:r w:rsidR="00C363C5">
        <w:rPr>
          <w:b/>
          <w:bCs/>
          <w:lang w:val="kk-KZ"/>
        </w:rPr>
        <w:t>«</w:t>
      </w:r>
      <w:r w:rsidR="00433749" w:rsidRPr="009A2A63">
        <w:rPr>
          <w:b/>
          <w:bCs/>
          <w:lang w:val="kk-KZ"/>
        </w:rPr>
        <w:t xml:space="preserve">КЕЛІСІЛДІ» </w:t>
      </w:r>
    </w:p>
    <w:p w:rsidR="00D151C4" w:rsidRPr="009A2A63" w:rsidRDefault="00D151C4" w:rsidP="00EA6737">
      <w:pPr>
        <w:pStyle w:val="Default"/>
        <w:rPr>
          <w:lang w:val="kk-KZ"/>
        </w:rPr>
      </w:pPr>
    </w:p>
    <w:p w:rsidR="00433749" w:rsidRDefault="00AB1C47" w:rsidP="00291C5B">
      <w:pPr>
        <w:pStyle w:val="Default"/>
        <w:spacing w:after="40"/>
        <w:rPr>
          <w:b/>
          <w:bCs/>
          <w:lang w:val="kk-KZ"/>
        </w:rPr>
      </w:pPr>
      <w:r w:rsidRPr="009A2A63">
        <w:rPr>
          <w:b/>
          <w:bCs/>
          <w:lang w:val="kk-KZ"/>
        </w:rPr>
        <w:t xml:space="preserve">             </w:t>
      </w:r>
      <w:r w:rsidR="00433749" w:rsidRPr="009A2A63">
        <w:rPr>
          <w:b/>
          <w:bCs/>
          <w:lang w:val="kk-KZ"/>
        </w:rPr>
        <w:t xml:space="preserve">Жұмыс тобы мүшелері: </w:t>
      </w:r>
    </w:p>
    <w:p w:rsidR="00D151C4" w:rsidRPr="009A2A63" w:rsidRDefault="00D151C4" w:rsidP="00291C5B">
      <w:pPr>
        <w:pStyle w:val="Default"/>
        <w:spacing w:after="40"/>
        <w:rPr>
          <w:lang w:val="kk-KZ"/>
        </w:rPr>
      </w:pPr>
      <w:bookmarkStart w:id="0" w:name="_GoBack"/>
      <w:bookmarkEnd w:id="0"/>
    </w:p>
    <w:p w:rsidR="00433749" w:rsidRPr="00291C5B" w:rsidRDefault="00D337E3" w:rsidP="00291C5B">
      <w:pPr>
        <w:pStyle w:val="Default"/>
        <w:spacing w:after="40"/>
        <w:rPr>
          <w:lang w:val="kk-KZ"/>
        </w:rPr>
      </w:pPr>
      <w:r w:rsidRPr="00291C5B">
        <w:rPr>
          <w:b/>
          <w:bCs/>
          <w:lang w:val="kk-KZ"/>
        </w:rPr>
        <w:t xml:space="preserve">          </w:t>
      </w:r>
      <w:r w:rsidR="00433749" w:rsidRPr="00291C5B">
        <w:rPr>
          <w:b/>
          <w:bCs/>
          <w:lang w:val="kk-KZ"/>
        </w:rPr>
        <w:t xml:space="preserve">Директор, топ жетекшісі </w:t>
      </w:r>
      <w:r w:rsidR="00144452">
        <w:rPr>
          <w:b/>
          <w:bCs/>
          <w:lang w:val="kk-KZ"/>
        </w:rPr>
        <w:t xml:space="preserve">  </w:t>
      </w:r>
      <w:r w:rsidR="003005B7">
        <w:rPr>
          <w:b/>
          <w:bCs/>
          <w:lang w:val="kk-KZ"/>
        </w:rPr>
        <w:t xml:space="preserve">                                                       </w:t>
      </w:r>
      <w:r w:rsidRPr="00291C5B">
        <w:rPr>
          <w:b/>
          <w:bCs/>
          <w:lang w:val="kk-KZ"/>
        </w:rPr>
        <w:t xml:space="preserve">                 </w:t>
      </w:r>
      <w:r w:rsidR="003005B7">
        <w:rPr>
          <w:b/>
          <w:bCs/>
          <w:lang w:val="kk-KZ"/>
        </w:rPr>
        <w:t xml:space="preserve">     </w:t>
      </w:r>
      <w:r w:rsidR="00144452" w:rsidRPr="003005B7">
        <w:rPr>
          <w:b/>
          <w:lang w:val="kk-KZ"/>
        </w:rPr>
        <w:t>Әбішов  Н</w:t>
      </w:r>
      <w:r w:rsidR="003005B7">
        <w:rPr>
          <w:b/>
          <w:lang w:val="kk-KZ"/>
        </w:rPr>
        <w:t>.</w:t>
      </w:r>
      <w:r w:rsidR="00144452" w:rsidRPr="003005B7">
        <w:rPr>
          <w:b/>
          <w:lang w:val="kk-KZ"/>
        </w:rPr>
        <w:t>Қ</w:t>
      </w:r>
      <w:r w:rsidR="003005B7">
        <w:rPr>
          <w:b/>
          <w:lang w:val="kk-KZ"/>
        </w:rPr>
        <w:t>.</w:t>
      </w:r>
    </w:p>
    <w:p w:rsidR="00433749" w:rsidRPr="00291C5B" w:rsidRDefault="00AB1C47" w:rsidP="00291C5B">
      <w:pPr>
        <w:pStyle w:val="Default"/>
        <w:spacing w:after="40"/>
        <w:rPr>
          <w:lang w:val="kk-KZ"/>
        </w:rPr>
      </w:pPr>
      <w:r w:rsidRPr="00291C5B">
        <w:rPr>
          <w:b/>
          <w:bCs/>
          <w:lang w:val="kk-KZ"/>
        </w:rPr>
        <w:t xml:space="preserve">          </w:t>
      </w:r>
      <w:r w:rsidR="00433749" w:rsidRPr="00291C5B">
        <w:rPr>
          <w:b/>
          <w:bCs/>
          <w:lang w:val="kk-KZ"/>
        </w:rPr>
        <w:t xml:space="preserve">Директордың оқу </w:t>
      </w:r>
      <w:r w:rsidR="00144452">
        <w:rPr>
          <w:b/>
          <w:bCs/>
          <w:lang w:val="kk-KZ"/>
        </w:rPr>
        <w:t xml:space="preserve">ісі </w:t>
      </w:r>
      <w:r w:rsidR="00433749" w:rsidRPr="00291C5B">
        <w:rPr>
          <w:b/>
          <w:bCs/>
          <w:lang w:val="kk-KZ"/>
        </w:rPr>
        <w:t xml:space="preserve"> </w:t>
      </w:r>
    </w:p>
    <w:p w:rsidR="00144452" w:rsidRPr="00D337E3" w:rsidRDefault="00AB1C47" w:rsidP="00291C5B">
      <w:pPr>
        <w:pStyle w:val="Default"/>
        <w:spacing w:after="40"/>
        <w:rPr>
          <w:lang w:val="ru-RU"/>
        </w:rPr>
      </w:pPr>
      <w:r w:rsidRPr="00291C5B">
        <w:rPr>
          <w:b/>
          <w:bCs/>
          <w:lang w:val="kk-KZ"/>
        </w:rPr>
        <w:t xml:space="preserve">        </w:t>
      </w:r>
      <w:r w:rsidR="00D337E3" w:rsidRPr="00291C5B">
        <w:rPr>
          <w:b/>
          <w:bCs/>
          <w:lang w:val="kk-KZ"/>
        </w:rPr>
        <w:t xml:space="preserve"> </w:t>
      </w:r>
      <w:r w:rsidRPr="00291C5B">
        <w:rPr>
          <w:b/>
          <w:bCs/>
          <w:lang w:val="kk-KZ"/>
        </w:rPr>
        <w:t xml:space="preserve"> </w:t>
      </w:r>
      <w:proofErr w:type="spellStart"/>
      <w:r w:rsidR="00433749" w:rsidRPr="003005B7">
        <w:rPr>
          <w:b/>
          <w:bCs/>
          <w:lang w:val="ru-RU"/>
        </w:rPr>
        <w:t>жөніндегі</w:t>
      </w:r>
      <w:proofErr w:type="spellEnd"/>
      <w:r w:rsidR="00433749" w:rsidRPr="00D337E3">
        <w:rPr>
          <w:b/>
          <w:bCs/>
          <w:lang w:val="ru-RU"/>
        </w:rPr>
        <w:t xml:space="preserve"> </w:t>
      </w:r>
      <w:proofErr w:type="spellStart"/>
      <w:r w:rsidR="00433749" w:rsidRPr="003005B7">
        <w:rPr>
          <w:b/>
          <w:bCs/>
          <w:lang w:val="ru-RU"/>
        </w:rPr>
        <w:t>орынбасары</w:t>
      </w:r>
      <w:proofErr w:type="spellEnd"/>
      <w:r w:rsidR="00433749" w:rsidRPr="00D337E3">
        <w:rPr>
          <w:b/>
          <w:bCs/>
          <w:lang w:val="ru-RU"/>
        </w:rPr>
        <w:t xml:space="preserve">, </w:t>
      </w:r>
      <w:r w:rsidR="00433749" w:rsidRPr="003005B7">
        <w:rPr>
          <w:b/>
          <w:bCs/>
          <w:lang w:val="ru-RU"/>
        </w:rPr>
        <w:t>топ</w:t>
      </w:r>
      <w:r w:rsidR="00433749" w:rsidRPr="00D337E3">
        <w:rPr>
          <w:b/>
          <w:bCs/>
          <w:lang w:val="ru-RU"/>
        </w:rPr>
        <w:t xml:space="preserve"> </w:t>
      </w:r>
      <w:proofErr w:type="spellStart"/>
      <w:r w:rsidR="00433749" w:rsidRPr="003005B7">
        <w:rPr>
          <w:b/>
          <w:bCs/>
          <w:lang w:val="ru-RU"/>
        </w:rPr>
        <w:t>мүшесі</w:t>
      </w:r>
      <w:proofErr w:type="spellEnd"/>
      <w:r w:rsidR="00433749" w:rsidRPr="00D337E3">
        <w:rPr>
          <w:b/>
          <w:bCs/>
          <w:lang w:val="ru-RU"/>
        </w:rPr>
        <w:t xml:space="preserve"> </w:t>
      </w:r>
      <w:r w:rsidR="003005B7">
        <w:rPr>
          <w:b/>
          <w:bCs/>
          <w:lang w:val="kk-KZ"/>
        </w:rPr>
        <w:t xml:space="preserve">                                         </w:t>
      </w:r>
      <w:r w:rsidR="00D337E3" w:rsidRPr="00D337E3">
        <w:rPr>
          <w:b/>
          <w:bCs/>
          <w:lang w:val="ru-RU"/>
        </w:rPr>
        <w:t xml:space="preserve">                </w:t>
      </w:r>
      <w:r w:rsidR="003005B7">
        <w:rPr>
          <w:b/>
          <w:bCs/>
          <w:lang w:val="kk-KZ"/>
        </w:rPr>
        <w:t xml:space="preserve">   </w:t>
      </w:r>
      <w:proofErr w:type="gramStart"/>
      <w:r w:rsidR="00144452" w:rsidRPr="003005B7">
        <w:rPr>
          <w:b/>
          <w:lang w:val="kk-KZ"/>
        </w:rPr>
        <w:t>Жаймакова  Р</w:t>
      </w:r>
      <w:r w:rsidR="003005B7">
        <w:rPr>
          <w:b/>
          <w:lang w:val="kk-KZ"/>
        </w:rPr>
        <w:t>.</w:t>
      </w:r>
      <w:r w:rsidR="00144452" w:rsidRPr="003005B7">
        <w:rPr>
          <w:b/>
          <w:lang w:val="kk-KZ"/>
        </w:rPr>
        <w:t>С</w:t>
      </w:r>
      <w:r w:rsidR="003005B7">
        <w:rPr>
          <w:b/>
          <w:lang w:val="kk-KZ"/>
        </w:rPr>
        <w:t>.</w:t>
      </w:r>
      <w:proofErr w:type="gramEnd"/>
    </w:p>
    <w:p w:rsidR="00433749" w:rsidRPr="00D337E3" w:rsidRDefault="00D337E3" w:rsidP="00291C5B">
      <w:pPr>
        <w:pStyle w:val="Default"/>
        <w:spacing w:after="40"/>
        <w:rPr>
          <w:lang w:val="ru-RU"/>
        </w:rPr>
      </w:pPr>
      <w:r>
        <w:rPr>
          <w:b/>
          <w:bCs/>
          <w:lang w:val="ru-RU"/>
        </w:rPr>
        <w:t xml:space="preserve">         </w:t>
      </w:r>
      <w:r w:rsidR="00AB1C47" w:rsidRPr="00D337E3">
        <w:rPr>
          <w:b/>
          <w:bCs/>
          <w:lang w:val="ru-RU"/>
        </w:rPr>
        <w:t xml:space="preserve"> </w:t>
      </w:r>
      <w:proofErr w:type="spellStart"/>
      <w:r w:rsidR="00433749" w:rsidRPr="00D337E3">
        <w:rPr>
          <w:b/>
          <w:bCs/>
          <w:lang w:val="ru-RU"/>
        </w:rPr>
        <w:t>Директордың</w:t>
      </w:r>
      <w:proofErr w:type="spellEnd"/>
      <w:r w:rsidR="00433749" w:rsidRPr="00D337E3">
        <w:rPr>
          <w:b/>
          <w:bCs/>
          <w:lang w:val="ru-RU"/>
        </w:rPr>
        <w:t xml:space="preserve"> </w:t>
      </w:r>
      <w:proofErr w:type="spellStart"/>
      <w:r w:rsidR="00433749" w:rsidRPr="00D337E3">
        <w:rPr>
          <w:b/>
          <w:bCs/>
          <w:lang w:val="ru-RU"/>
        </w:rPr>
        <w:t>тәрбие</w:t>
      </w:r>
      <w:proofErr w:type="spellEnd"/>
      <w:r w:rsidR="00433749" w:rsidRPr="00D337E3">
        <w:rPr>
          <w:b/>
          <w:bCs/>
          <w:lang w:val="ru-RU"/>
        </w:rPr>
        <w:t xml:space="preserve"> </w:t>
      </w:r>
      <w:r w:rsidR="00144452">
        <w:rPr>
          <w:b/>
          <w:bCs/>
          <w:lang w:val="kk-KZ"/>
        </w:rPr>
        <w:t xml:space="preserve">ісі </w:t>
      </w:r>
      <w:r w:rsidR="00433749" w:rsidRPr="00D337E3">
        <w:rPr>
          <w:b/>
          <w:bCs/>
          <w:lang w:val="ru-RU"/>
        </w:rPr>
        <w:t xml:space="preserve"> </w:t>
      </w:r>
    </w:p>
    <w:p w:rsidR="00433749" w:rsidRPr="00D337E3" w:rsidRDefault="00AB1C47" w:rsidP="00291C5B">
      <w:pPr>
        <w:pStyle w:val="Default"/>
        <w:spacing w:after="40"/>
        <w:rPr>
          <w:lang w:val="ru-RU"/>
        </w:rPr>
      </w:pPr>
      <w:r w:rsidRPr="00D337E3">
        <w:rPr>
          <w:b/>
          <w:bCs/>
          <w:lang w:val="ru-RU"/>
        </w:rPr>
        <w:t xml:space="preserve">          </w:t>
      </w:r>
      <w:proofErr w:type="spellStart"/>
      <w:r w:rsidR="00433749" w:rsidRPr="003005B7">
        <w:rPr>
          <w:b/>
          <w:bCs/>
          <w:lang w:val="ru-RU"/>
        </w:rPr>
        <w:t>жөніндегі</w:t>
      </w:r>
      <w:proofErr w:type="spellEnd"/>
      <w:r w:rsidR="00433749" w:rsidRPr="00D337E3">
        <w:rPr>
          <w:b/>
          <w:bCs/>
          <w:lang w:val="ru-RU"/>
        </w:rPr>
        <w:t xml:space="preserve"> </w:t>
      </w:r>
      <w:proofErr w:type="spellStart"/>
      <w:r w:rsidR="00433749" w:rsidRPr="003005B7">
        <w:rPr>
          <w:b/>
          <w:bCs/>
          <w:lang w:val="ru-RU"/>
        </w:rPr>
        <w:t>орынбасары</w:t>
      </w:r>
      <w:proofErr w:type="spellEnd"/>
      <w:r w:rsidR="00433749" w:rsidRPr="00D337E3">
        <w:rPr>
          <w:b/>
          <w:bCs/>
          <w:lang w:val="ru-RU"/>
        </w:rPr>
        <w:t xml:space="preserve">, </w:t>
      </w:r>
      <w:r w:rsidR="00433749" w:rsidRPr="003005B7">
        <w:rPr>
          <w:b/>
          <w:bCs/>
          <w:lang w:val="ru-RU"/>
        </w:rPr>
        <w:t>топ</w:t>
      </w:r>
      <w:r w:rsidR="00433749" w:rsidRPr="00D337E3">
        <w:rPr>
          <w:b/>
          <w:bCs/>
          <w:lang w:val="ru-RU"/>
        </w:rPr>
        <w:t xml:space="preserve"> </w:t>
      </w:r>
      <w:proofErr w:type="spellStart"/>
      <w:r w:rsidR="00433749" w:rsidRPr="003005B7">
        <w:rPr>
          <w:b/>
          <w:bCs/>
          <w:lang w:val="ru-RU"/>
        </w:rPr>
        <w:t>мүшесі</w:t>
      </w:r>
      <w:proofErr w:type="spellEnd"/>
      <w:r w:rsidR="00433749" w:rsidRPr="00D337E3">
        <w:rPr>
          <w:b/>
          <w:bCs/>
          <w:lang w:val="ru-RU"/>
        </w:rPr>
        <w:t xml:space="preserve"> </w:t>
      </w:r>
      <w:r w:rsidR="003005B7">
        <w:rPr>
          <w:b/>
          <w:bCs/>
          <w:lang w:val="kk-KZ"/>
        </w:rPr>
        <w:t xml:space="preserve">                                        </w:t>
      </w:r>
      <w:r w:rsidR="00D337E3" w:rsidRPr="00D337E3">
        <w:rPr>
          <w:b/>
          <w:bCs/>
          <w:lang w:val="ru-RU"/>
        </w:rPr>
        <w:t xml:space="preserve">                 </w:t>
      </w:r>
      <w:r w:rsidR="003005B7">
        <w:rPr>
          <w:b/>
          <w:bCs/>
          <w:lang w:val="kk-KZ"/>
        </w:rPr>
        <w:t xml:space="preserve">   </w:t>
      </w:r>
      <w:proofErr w:type="gramStart"/>
      <w:r w:rsidR="00144452" w:rsidRPr="003005B7">
        <w:rPr>
          <w:b/>
          <w:lang w:val="kk-KZ"/>
        </w:rPr>
        <w:t>Айдилдаев  Б</w:t>
      </w:r>
      <w:r w:rsidR="003005B7">
        <w:rPr>
          <w:b/>
          <w:lang w:val="kk-KZ"/>
        </w:rPr>
        <w:t>.</w:t>
      </w:r>
      <w:r w:rsidR="00144452" w:rsidRPr="003005B7">
        <w:rPr>
          <w:b/>
          <w:lang w:val="kk-KZ"/>
        </w:rPr>
        <w:t>В</w:t>
      </w:r>
      <w:r w:rsidR="003005B7">
        <w:rPr>
          <w:b/>
          <w:lang w:val="kk-KZ"/>
        </w:rPr>
        <w:t>.</w:t>
      </w:r>
      <w:proofErr w:type="gramEnd"/>
    </w:p>
    <w:p w:rsidR="00433749" w:rsidRPr="00D337E3" w:rsidRDefault="00AB1C47" w:rsidP="00291C5B">
      <w:pPr>
        <w:pStyle w:val="Default"/>
        <w:spacing w:after="40"/>
        <w:rPr>
          <w:lang w:val="ru-RU"/>
        </w:rPr>
      </w:pPr>
      <w:r w:rsidRPr="00D337E3">
        <w:rPr>
          <w:b/>
          <w:bCs/>
          <w:lang w:val="ru-RU"/>
        </w:rPr>
        <w:t xml:space="preserve">         </w:t>
      </w:r>
      <w:proofErr w:type="spellStart"/>
      <w:r w:rsidR="00433749" w:rsidRPr="00D337E3">
        <w:rPr>
          <w:b/>
          <w:bCs/>
          <w:lang w:val="ru-RU"/>
        </w:rPr>
        <w:t>Директордың</w:t>
      </w:r>
      <w:proofErr w:type="spellEnd"/>
      <w:r w:rsidR="00433749" w:rsidRPr="00D337E3">
        <w:rPr>
          <w:b/>
          <w:bCs/>
          <w:lang w:val="ru-RU"/>
        </w:rPr>
        <w:t xml:space="preserve"> </w:t>
      </w:r>
      <w:proofErr w:type="spellStart"/>
      <w:r w:rsidR="00433749" w:rsidRPr="00D337E3">
        <w:rPr>
          <w:b/>
          <w:bCs/>
          <w:lang w:val="ru-RU"/>
        </w:rPr>
        <w:t>оқу</w:t>
      </w:r>
      <w:proofErr w:type="spellEnd"/>
      <w:r w:rsidR="00433749" w:rsidRPr="00D337E3">
        <w:rPr>
          <w:b/>
          <w:bCs/>
          <w:lang w:val="ru-RU"/>
        </w:rPr>
        <w:t xml:space="preserve"> – </w:t>
      </w:r>
      <w:proofErr w:type="spellStart"/>
      <w:r w:rsidR="00433749" w:rsidRPr="00D337E3">
        <w:rPr>
          <w:b/>
          <w:bCs/>
          <w:lang w:val="ru-RU"/>
        </w:rPr>
        <w:t>өндірістік</w:t>
      </w:r>
      <w:proofErr w:type="spellEnd"/>
      <w:r w:rsidR="00433749" w:rsidRPr="00D337E3">
        <w:rPr>
          <w:b/>
          <w:bCs/>
          <w:lang w:val="ru-RU"/>
        </w:rPr>
        <w:t xml:space="preserve"> </w:t>
      </w:r>
      <w:proofErr w:type="spellStart"/>
      <w:r w:rsidR="00433749" w:rsidRPr="00D337E3">
        <w:rPr>
          <w:b/>
          <w:bCs/>
          <w:lang w:val="ru-RU"/>
        </w:rPr>
        <w:t>жұмыстары</w:t>
      </w:r>
      <w:proofErr w:type="spellEnd"/>
      <w:r w:rsidR="00433749" w:rsidRPr="00D337E3">
        <w:rPr>
          <w:b/>
          <w:bCs/>
          <w:lang w:val="ru-RU"/>
        </w:rPr>
        <w:t xml:space="preserve"> </w:t>
      </w:r>
    </w:p>
    <w:p w:rsidR="00A91892" w:rsidRPr="00D337E3" w:rsidRDefault="00AB1C47" w:rsidP="00291C5B">
      <w:pPr>
        <w:pStyle w:val="Default"/>
        <w:spacing w:after="40"/>
        <w:rPr>
          <w:lang w:val="ru-RU"/>
        </w:rPr>
      </w:pPr>
      <w:r w:rsidRPr="00D337E3">
        <w:rPr>
          <w:b/>
          <w:bCs/>
          <w:lang w:val="ru-RU"/>
        </w:rPr>
        <w:t xml:space="preserve">         </w:t>
      </w:r>
      <w:proofErr w:type="spellStart"/>
      <w:r w:rsidR="00433749" w:rsidRPr="00D337E3">
        <w:rPr>
          <w:b/>
          <w:bCs/>
          <w:lang w:val="ru-RU"/>
        </w:rPr>
        <w:t>жөніндегі</w:t>
      </w:r>
      <w:proofErr w:type="spellEnd"/>
      <w:r w:rsidR="00433749" w:rsidRPr="00D337E3">
        <w:rPr>
          <w:b/>
          <w:bCs/>
          <w:lang w:val="ru-RU"/>
        </w:rPr>
        <w:t xml:space="preserve"> </w:t>
      </w:r>
      <w:proofErr w:type="spellStart"/>
      <w:r w:rsidR="00433749" w:rsidRPr="00D337E3">
        <w:rPr>
          <w:b/>
          <w:bCs/>
          <w:lang w:val="ru-RU"/>
        </w:rPr>
        <w:t>орынбасары</w:t>
      </w:r>
      <w:proofErr w:type="spellEnd"/>
      <w:r w:rsidR="00433749" w:rsidRPr="00D337E3">
        <w:rPr>
          <w:b/>
          <w:bCs/>
          <w:lang w:val="ru-RU"/>
        </w:rPr>
        <w:t xml:space="preserve">, топ </w:t>
      </w:r>
      <w:proofErr w:type="spellStart"/>
      <w:r w:rsidR="00433749" w:rsidRPr="00D337E3">
        <w:rPr>
          <w:b/>
          <w:bCs/>
          <w:lang w:val="ru-RU"/>
        </w:rPr>
        <w:t>мүшесі</w:t>
      </w:r>
      <w:proofErr w:type="spellEnd"/>
      <w:r w:rsidR="00433749" w:rsidRPr="00D337E3">
        <w:rPr>
          <w:b/>
          <w:bCs/>
          <w:lang w:val="ru-RU"/>
        </w:rPr>
        <w:t xml:space="preserve"> </w:t>
      </w:r>
      <w:r w:rsidR="003005B7">
        <w:rPr>
          <w:b/>
          <w:bCs/>
          <w:lang w:val="kk-KZ"/>
        </w:rPr>
        <w:t xml:space="preserve">                                            </w:t>
      </w:r>
      <w:r w:rsidR="00D337E3" w:rsidRPr="00D337E3">
        <w:rPr>
          <w:b/>
          <w:bCs/>
          <w:lang w:val="ru-RU"/>
        </w:rPr>
        <w:t xml:space="preserve">                 </w:t>
      </w:r>
      <w:proofErr w:type="gramStart"/>
      <w:r w:rsidR="00A91892" w:rsidRPr="003005B7">
        <w:rPr>
          <w:b/>
          <w:lang w:val="kk-KZ"/>
        </w:rPr>
        <w:t>Макашев  О</w:t>
      </w:r>
      <w:r w:rsidR="003005B7">
        <w:rPr>
          <w:b/>
          <w:lang w:val="kk-KZ"/>
        </w:rPr>
        <w:t>.</w:t>
      </w:r>
      <w:r w:rsidR="00A91892" w:rsidRPr="003005B7">
        <w:rPr>
          <w:b/>
          <w:lang w:val="kk-KZ"/>
        </w:rPr>
        <w:t>Ш</w:t>
      </w:r>
      <w:r w:rsidR="003005B7">
        <w:rPr>
          <w:b/>
          <w:lang w:val="kk-KZ"/>
        </w:rPr>
        <w:t>.</w:t>
      </w:r>
      <w:proofErr w:type="gramEnd"/>
      <w:r w:rsidR="00A91892" w:rsidRPr="00D337E3">
        <w:rPr>
          <w:lang w:val="ru-RU"/>
        </w:rPr>
        <w:t xml:space="preserve"> </w:t>
      </w:r>
    </w:p>
    <w:p w:rsidR="003005B7" w:rsidRDefault="00AB1C47" w:rsidP="00291C5B">
      <w:pPr>
        <w:pStyle w:val="Default"/>
        <w:spacing w:after="40"/>
        <w:rPr>
          <w:b/>
          <w:bCs/>
          <w:lang w:val="kk-KZ"/>
        </w:rPr>
      </w:pPr>
      <w:r>
        <w:rPr>
          <w:b/>
          <w:bCs/>
          <w:lang w:val="kk-KZ"/>
        </w:rPr>
        <w:t xml:space="preserve">         </w:t>
      </w:r>
      <w:r w:rsidR="003005B7">
        <w:rPr>
          <w:b/>
          <w:bCs/>
          <w:lang w:val="kk-KZ"/>
        </w:rPr>
        <w:t>Колледж  бастауыш  кәсіподақ  ұйымының</w:t>
      </w:r>
    </w:p>
    <w:p w:rsidR="00433749" w:rsidRPr="003005B7" w:rsidRDefault="00AB1C47" w:rsidP="00291C5B">
      <w:pPr>
        <w:pStyle w:val="Default"/>
        <w:spacing w:after="40"/>
        <w:rPr>
          <w:lang w:val="kk-KZ"/>
        </w:rPr>
      </w:pPr>
      <w:r>
        <w:rPr>
          <w:b/>
          <w:bCs/>
          <w:lang w:val="kk-KZ"/>
        </w:rPr>
        <w:t xml:space="preserve">         </w:t>
      </w:r>
      <w:r w:rsidR="00002578" w:rsidRPr="003005B7">
        <w:rPr>
          <w:b/>
          <w:bCs/>
          <w:lang w:val="kk-KZ"/>
        </w:rPr>
        <w:t>мүшесі</w:t>
      </w:r>
      <w:r w:rsidR="00433749" w:rsidRPr="003005B7">
        <w:rPr>
          <w:b/>
          <w:bCs/>
          <w:lang w:val="kk-KZ"/>
        </w:rPr>
        <w:t xml:space="preserve">, топ мүшесі </w:t>
      </w:r>
      <w:r w:rsidR="003005B7">
        <w:rPr>
          <w:b/>
          <w:bCs/>
          <w:lang w:val="kk-KZ"/>
        </w:rPr>
        <w:t xml:space="preserve">                                                                    </w:t>
      </w:r>
      <w:r w:rsidR="00D337E3" w:rsidRPr="00D337E3">
        <w:rPr>
          <w:b/>
          <w:bCs/>
          <w:lang w:val="kk-KZ"/>
        </w:rPr>
        <w:t xml:space="preserve">              </w:t>
      </w:r>
      <w:r w:rsidR="00002578">
        <w:rPr>
          <w:b/>
          <w:bCs/>
          <w:lang w:val="kk-KZ"/>
        </w:rPr>
        <w:t xml:space="preserve">    </w:t>
      </w:r>
      <w:r w:rsidR="00D337E3" w:rsidRPr="00D337E3">
        <w:rPr>
          <w:b/>
          <w:bCs/>
          <w:lang w:val="kk-KZ"/>
        </w:rPr>
        <w:t xml:space="preserve">   </w:t>
      </w:r>
      <w:r w:rsidR="00002578" w:rsidRPr="00002578">
        <w:rPr>
          <w:b/>
          <w:lang w:val="kk-KZ"/>
        </w:rPr>
        <w:t>Абишева Г. Ж.</w:t>
      </w:r>
    </w:p>
    <w:p w:rsidR="00433749" w:rsidRPr="003005B7" w:rsidRDefault="00AB1C47" w:rsidP="00291C5B">
      <w:pPr>
        <w:pStyle w:val="Default"/>
        <w:spacing w:after="40"/>
        <w:rPr>
          <w:lang w:val="kk-KZ"/>
        </w:rPr>
      </w:pPr>
      <w:r>
        <w:rPr>
          <w:b/>
          <w:bCs/>
          <w:lang w:val="kk-KZ"/>
        </w:rPr>
        <w:t xml:space="preserve">         </w:t>
      </w:r>
      <w:r w:rsidR="00433749" w:rsidRPr="003005B7">
        <w:rPr>
          <w:b/>
          <w:bCs/>
          <w:lang w:val="kk-KZ"/>
        </w:rPr>
        <w:t>Бас есепші, топ мүшесі</w:t>
      </w:r>
      <w:r w:rsidR="003005B7">
        <w:rPr>
          <w:b/>
          <w:bCs/>
          <w:lang w:val="kk-KZ"/>
        </w:rPr>
        <w:t xml:space="preserve">                                                                 </w:t>
      </w:r>
      <w:r w:rsidR="00433749" w:rsidRPr="003005B7">
        <w:rPr>
          <w:b/>
          <w:bCs/>
          <w:lang w:val="kk-KZ"/>
        </w:rPr>
        <w:t xml:space="preserve"> </w:t>
      </w:r>
      <w:r w:rsidR="00D337E3" w:rsidRPr="00002578">
        <w:rPr>
          <w:b/>
          <w:bCs/>
          <w:lang w:val="kk-KZ"/>
        </w:rPr>
        <w:t xml:space="preserve">                 </w:t>
      </w:r>
      <w:r w:rsidR="00433749" w:rsidRPr="003005B7">
        <w:rPr>
          <w:b/>
          <w:bCs/>
          <w:lang w:val="kk-KZ"/>
        </w:rPr>
        <w:t>Ж</w:t>
      </w:r>
      <w:r w:rsidR="003005B7">
        <w:rPr>
          <w:b/>
          <w:bCs/>
          <w:lang w:val="kk-KZ"/>
        </w:rPr>
        <w:t>арбосынова М.О.</w:t>
      </w:r>
      <w:r w:rsidR="00433749" w:rsidRPr="003005B7">
        <w:rPr>
          <w:b/>
          <w:bCs/>
          <w:lang w:val="kk-KZ"/>
        </w:rPr>
        <w:t xml:space="preserve"> </w:t>
      </w:r>
    </w:p>
    <w:p w:rsidR="00433749" w:rsidRPr="003005B7" w:rsidRDefault="00AB1C47" w:rsidP="00291C5B">
      <w:pPr>
        <w:pStyle w:val="Default"/>
        <w:spacing w:after="40"/>
        <w:rPr>
          <w:lang w:val="kk-KZ"/>
        </w:rPr>
      </w:pPr>
      <w:r>
        <w:rPr>
          <w:b/>
          <w:bCs/>
          <w:lang w:val="kk-KZ"/>
        </w:rPr>
        <w:t xml:space="preserve">         </w:t>
      </w:r>
      <w:r w:rsidR="00433749" w:rsidRPr="003005B7">
        <w:rPr>
          <w:b/>
          <w:bCs/>
          <w:lang w:val="kk-KZ"/>
        </w:rPr>
        <w:t xml:space="preserve">Аға шебер, топ мүшесі </w:t>
      </w:r>
      <w:r w:rsidR="003005B7">
        <w:rPr>
          <w:b/>
          <w:bCs/>
          <w:lang w:val="kk-KZ"/>
        </w:rPr>
        <w:t xml:space="preserve">                                                                  </w:t>
      </w:r>
      <w:r w:rsidR="00D337E3" w:rsidRPr="00D337E3">
        <w:rPr>
          <w:b/>
          <w:bCs/>
          <w:lang w:val="ru-RU"/>
        </w:rPr>
        <w:t xml:space="preserve">                 </w:t>
      </w:r>
      <w:r w:rsidR="003005B7">
        <w:rPr>
          <w:b/>
          <w:bCs/>
          <w:lang w:val="kk-KZ"/>
        </w:rPr>
        <w:t>Утениязова Г.К.</w:t>
      </w:r>
      <w:r w:rsidR="00433749" w:rsidRPr="003005B7">
        <w:rPr>
          <w:b/>
          <w:bCs/>
          <w:lang w:val="kk-KZ"/>
        </w:rPr>
        <w:t xml:space="preserve"> </w:t>
      </w:r>
    </w:p>
    <w:p w:rsidR="00433749" w:rsidRPr="003005B7" w:rsidRDefault="00AB1C47" w:rsidP="00291C5B">
      <w:pPr>
        <w:pStyle w:val="Default"/>
        <w:spacing w:after="40"/>
        <w:rPr>
          <w:lang w:val="kk-KZ"/>
        </w:rPr>
      </w:pPr>
      <w:r>
        <w:rPr>
          <w:b/>
          <w:bCs/>
          <w:lang w:val="kk-KZ"/>
        </w:rPr>
        <w:t xml:space="preserve">         </w:t>
      </w:r>
      <w:r w:rsidR="00433749" w:rsidRPr="003005B7">
        <w:rPr>
          <w:b/>
          <w:bCs/>
          <w:lang w:val="kk-KZ"/>
        </w:rPr>
        <w:t xml:space="preserve">Кадр бөлімінің меңгерушісі, топ мүшесі </w:t>
      </w:r>
      <w:r w:rsidR="003005B7">
        <w:rPr>
          <w:b/>
          <w:bCs/>
          <w:lang w:val="kk-KZ"/>
        </w:rPr>
        <w:t xml:space="preserve">                                   </w:t>
      </w:r>
      <w:r w:rsidR="00D337E3" w:rsidRPr="00D337E3">
        <w:rPr>
          <w:b/>
          <w:bCs/>
          <w:lang w:val="kk-KZ"/>
        </w:rPr>
        <w:t xml:space="preserve">                </w:t>
      </w:r>
      <w:r w:rsidR="00660BF5" w:rsidRPr="00660BF5">
        <w:rPr>
          <w:b/>
          <w:bCs/>
          <w:lang w:val="kk-KZ"/>
        </w:rPr>
        <w:t xml:space="preserve"> </w:t>
      </w:r>
      <w:r w:rsidR="003005B7">
        <w:rPr>
          <w:b/>
          <w:bCs/>
          <w:lang w:val="kk-KZ"/>
        </w:rPr>
        <w:t>Жумагалиева Г.Т.</w:t>
      </w:r>
    </w:p>
    <w:p w:rsidR="00133767" w:rsidRDefault="00AB1C47" w:rsidP="009A4A9E">
      <w:pPr>
        <w:tabs>
          <w:tab w:val="left" w:pos="7965"/>
        </w:tabs>
        <w:spacing w:after="60" w:line="240" w:lineRule="auto"/>
        <w:rPr>
          <w:rFonts w:ascii="Times New Roman" w:hAnsi="Times New Roman" w:cs="Times New Roman"/>
          <w:b/>
          <w:sz w:val="24"/>
          <w:szCs w:val="24"/>
          <w:lang w:val="kk-KZ"/>
        </w:rPr>
      </w:pPr>
      <w:r>
        <w:rPr>
          <w:rFonts w:ascii="Times New Roman" w:hAnsi="Times New Roman" w:cs="Times New Roman"/>
          <w:b/>
          <w:bCs/>
          <w:sz w:val="24"/>
          <w:szCs w:val="24"/>
          <w:lang w:val="kk-KZ"/>
        </w:rPr>
        <w:t xml:space="preserve">        </w:t>
      </w:r>
      <w:r w:rsidR="00D337E3" w:rsidRPr="00D337E3">
        <w:rPr>
          <w:rFonts w:ascii="Times New Roman" w:hAnsi="Times New Roman" w:cs="Times New Roman"/>
          <w:b/>
          <w:bCs/>
          <w:sz w:val="24"/>
          <w:szCs w:val="24"/>
          <w:lang w:val="kk-KZ"/>
        </w:rPr>
        <w:t xml:space="preserve"> </w:t>
      </w:r>
      <w:r w:rsidR="00002578" w:rsidRPr="00002578">
        <w:rPr>
          <w:rFonts w:ascii="Times New Roman" w:hAnsi="Times New Roman" w:cs="Times New Roman"/>
          <w:b/>
          <w:sz w:val="24"/>
          <w:szCs w:val="24"/>
          <w:lang w:val="kk-KZ"/>
        </w:rPr>
        <w:t>Іс  жүргізуші</w:t>
      </w:r>
      <w:r w:rsidR="00433749" w:rsidRPr="00002578">
        <w:rPr>
          <w:rFonts w:ascii="Times New Roman" w:hAnsi="Times New Roman" w:cs="Times New Roman"/>
          <w:b/>
          <w:bCs/>
          <w:sz w:val="24"/>
          <w:szCs w:val="24"/>
          <w:lang w:val="kk-KZ"/>
        </w:rPr>
        <w:t>,</w:t>
      </w:r>
      <w:r w:rsidR="00433749" w:rsidRPr="003005B7">
        <w:rPr>
          <w:rFonts w:ascii="Times New Roman" w:hAnsi="Times New Roman" w:cs="Times New Roman"/>
          <w:b/>
          <w:bCs/>
          <w:sz w:val="24"/>
          <w:szCs w:val="24"/>
          <w:lang w:val="kk-KZ"/>
        </w:rPr>
        <w:t xml:space="preserve"> топ мүшесі </w:t>
      </w:r>
      <w:r w:rsidR="003005B7">
        <w:rPr>
          <w:rFonts w:ascii="Times New Roman" w:hAnsi="Times New Roman" w:cs="Times New Roman"/>
          <w:b/>
          <w:bCs/>
          <w:sz w:val="24"/>
          <w:szCs w:val="24"/>
          <w:lang w:val="kk-KZ"/>
        </w:rPr>
        <w:t xml:space="preserve">                                         </w:t>
      </w:r>
      <w:r w:rsidR="00D337E3" w:rsidRPr="00D337E3">
        <w:rPr>
          <w:rFonts w:ascii="Times New Roman" w:hAnsi="Times New Roman" w:cs="Times New Roman"/>
          <w:b/>
          <w:bCs/>
          <w:sz w:val="24"/>
          <w:szCs w:val="24"/>
          <w:lang w:val="kk-KZ"/>
        </w:rPr>
        <w:t xml:space="preserve">               </w:t>
      </w:r>
      <w:r w:rsidR="00002578">
        <w:rPr>
          <w:rFonts w:ascii="Times New Roman" w:hAnsi="Times New Roman" w:cs="Times New Roman"/>
          <w:b/>
          <w:bCs/>
          <w:sz w:val="24"/>
          <w:szCs w:val="24"/>
          <w:lang w:val="kk-KZ"/>
        </w:rPr>
        <w:t xml:space="preserve">                    </w:t>
      </w:r>
      <w:r w:rsidR="003005B7">
        <w:rPr>
          <w:rFonts w:ascii="Times New Roman" w:hAnsi="Times New Roman" w:cs="Times New Roman"/>
          <w:b/>
          <w:bCs/>
          <w:sz w:val="24"/>
          <w:szCs w:val="24"/>
          <w:lang w:val="kk-KZ"/>
        </w:rPr>
        <w:t xml:space="preserve"> </w:t>
      </w:r>
      <w:r w:rsidR="00660BF5" w:rsidRPr="00660BF5">
        <w:rPr>
          <w:rFonts w:ascii="Times New Roman" w:hAnsi="Times New Roman" w:cs="Times New Roman"/>
          <w:b/>
          <w:bCs/>
          <w:sz w:val="24"/>
          <w:szCs w:val="24"/>
          <w:lang w:val="kk-KZ"/>
        </w:rPr>
        <w:t xml:space="preserve"> </w:t>
      </w:r>
      <w:r w:rsidR="00002578" w:rsidRPr="00002578">
        <w:rPr>
          <w:rFonts w:ascii="Times New Roman" w:hAnsi="Times New Roman" w:cs="Times New Roman"/>
          <w:b/>
          <w:sz w:val="24"/>
          <w:szCs w:val="24"/>
          <w:lang w:val="kk-KZ"/>
        </w:rPr>
        <w:t>Тойбазарова М. М.</w:t>
      </w:r>
    </w:p>
    <w:p w:rsidR="00D27471" w:rsidRPr="00144452" w:rsidRDefault="00D27471" w:rsidP="009A4A9E">
      <w:pPr>
        <w:tabs>
          <w:tab w:val="left" w:pos="7965"/>
        </w:tabs>
        <w:spacing w:after="60" w:line="240" w:lineRule="auto"/>
        <w:rPr>
          <w:rFonts w:ascii="Times New Roman" w:hAnsi="Times New Roman" w:cs="Times New Roman"/>
          <w:sz w:val="24"/>
          <w:szCs w:val="24"/>
          <w:lang w:val="kk-KZ"/>
        </w:rPr>
      </w:pPr>
    </w:p>
    <w:sectPr w:rsidR="00D27471" w:rsidRPr="00144452" w:rsidSect="00B64789">
      <w:pgSz w:w="12240" w:h="15840"/>
      <w:pgMar w:top="426" w:right="567" w:bottom="28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3ABA36"/>
    <w:multiLevelType w:val="hybridMultilevel"/>
    <w:tmpl w:val="12E484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C7B5769"/>
    <w:multiLevelType w:val="hybridMultilevel"/>
    <w:tmpl w:val="61499E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D3994C4"/>
    <w:multiLevelType w:val="hybridMultilevel"/>
    <w:tmpl w:val="A64DBF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1C713FF"/>
    <w:multiLevelType w:val="hybridMultilevel"/>
    <w:tmpl w:val="3E98CB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34E58F2"/>
    <w:multiLevelType w:val="hybridMultilevel"/>
    <w:tmpl w:val="CD5469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5DA658E"/>
    <w:multiLevelType w:val="hybridMultilevel"/>
    <w:tmpl w:val="351714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C854B4C"/>
    <w:multiLevelType w:val="hybridMultilevel"/>
    <w:tmpl w:val="889588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092F86A"/>
    <w:multiLevelType w:val="hybridMultilevel"/>
    <w:tmpl w:val="D8A1E5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36B471A"/>
    <w:multiLevelType w:val="hybridMultilevel"/>
    <w:tmpl w:val="01450C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36E1A64"/>
    <w:multiLevelType w:val="hybridMultilevel"/>
    <w:tmpl w:val="4F004862"/>
    <w:lvl w:ilvl="0" w:tplc="4E0EE2A8">
      <w:start w:val="1"/>
      <w:numFmt w:val="bullet"/>
      <w:lvlText w:val=""/>
      <w:lvlJc w:val="left"/>
      <w:pPr>
        <w:tabs>
          <w:tab w:val="num" w:pos="360"/>
        </w:tabs>
        <w:ind w:left="360" w:hanging="360"/>
      </w:pPr>
      <w:rPr>
        <w:rFonts w:ascii="Wingdings 3" w:hAnsi="Wingdings 3" w:hint="default"/>
        <w:lang w:val="kk-KZ"/>
      </w:rPr>
    </w:lvl>
    <w:lvl w:ilvl="1" w:tplc="1A800F72" w:tentative="1">
      <w:start w:val="1"/>
      <w:numFmt w:val="bullet"/>
      <w:lvlText w:val=""/>
      <w:lvlJc w:val="left"/>
      <w:pPr>
        <w:tabs>
          <w:tab w:val="num" w:pos="1440"/>
        </w:tabs>
        <w:ind w:left="1440" w:hanging="360"/>
      </w:pPr>
      <w:rPr>
        <w:rFonts w:ascii="Wingdings 3" w:hAnsi="Wingdings 3" w:hint="default"/>
      </w:rPr>
    </w:lvl>
    <w:lvl w:ilvl="2" w:tplc="021EA88C" w:tentative="1">
      <w:start w:val="1"/>
      <w:numFmt w:val="bullet"/>
      <w:lvlText w:val=""/>
      <w:lvlJc w:val="left"/>
      <w:pPr>
        <w:tabs>
          <w:tab w:val="num" w:pos="2160"/>
        </w:tabs>
        <w:ind w:left="2160" w:hanging="360"/>
      </w:pPr>
      <w:rPr>
        <w:rFonts w:ascii="Wingdings 3" w:hAnsi="Wingdings 3" w:hint="default"/>
      </w:rPr>
    </w:lvl>
    <w:lvl w:ilvl="3" w:tplc="7E72674C" w:tentative="1">
      <w:start w:val="1"/>
      <w:numFmt w:val="bullet"/>
      <w:lvlText w:val=""/>
      <w:lvlJc w:val="left"/>
      <w:pPr>
        <w:tabs>
          <w:tab w:val="num" w:pos="2880"/>
        </w:tabs>
        <w:ind w:left="2880" w:hanging="360"/>
      </w:pPr>
      <w:rPr>
        <w:rFonts w:ascii="Wingdings 3" w:hAnsi="Wingdings 3" w:hint="default"/>
      </w:rPr>
    </w:lvl>
    <w:lvl w:ilvl="4" w:tplc="592422D0" w:tentative="1">
      <w:start w:val="1"/>
      <w:numFmt w:val="bullet"/>
      <w:lvlText w:val=""/>
      <w:lvlJc w:val="left"/>
      <w:pPr>
        <w:tabs>
          <w:tab w:val="num" w:pos="3600"/>
        </w:tabs>
        <w:ind w:left="3600" w:hanging="360"/>
      </w:pPr>
      <w:rPr>
        <w:rFonts w:ascii="Wingdings 3" w:hAnsi="Wingdings 3" w:hint="default"/>
      </w:rPr>
    </w:lvl>
    <w:lvl w:ilvl="5" w:tplc="C6960396" w:tentative="1">
      <w:start w:val="1"/>
      <w:numFmt w:val="bullet"/>
      <w:lvlText w:val=""/>
      <w:lvlJc w:val="left"/>
      <w:pPr>
        <w:tabs>
          <w:tab w:val="num" w:pos="4320"/>
        </w:tabs>
        <w:ind w:left="4320" w:hanging="360"/>
      </w:pPr>
      <w:rPr>
        <w:rFonts w:ascii="Wingdings 3" w:hAnsi="Wingdings 3" w:hint="default"/>
      </w:rPr>
    </w:lvl>
    <w:lvl w:ilvl="6" w:tplc="F96AFAF8" w:tentative="1">
      <w:start w:val="1"/>
      <w:numFmt w:val="bullet"/>
      <w:lvlText w:val=""/>
      <w:lvlJc w:val="left"/>
      <w:pPr>
        <w:tabs>
          <w:tab w:val="num" w:pos="5040"/>
        </w:tabs>
        <w:ind w:left="5040" w:hanging="360"/>
      </w:pPr>
      <w:rPr>
        <w:rFonts w:ascii="Wingdings 3" w:hAnsi="Wingdings 3" w:hint="default"/>
      </w:rPr>
    </w:lvl>
    <w:lvl w:ilvl="7" w:tplc="A3C67C08" w:tentative="1">
      <w:start w:val="1"/>
      <w:numFmt w:val="bullet"/>
      <w:lvlText w:val=""/>
      <w:lvlJc w:val="left"/>
      <w:pPr>
        <w:tabs>
          <w:tab w:val="num" w:pos="5760"/>
        </w:tabs>
        <w:ind w:left="5760" w:hanging="360"/>
      </w:pPr>
      <w:rPr>
        <w:rFonts w:ascii="Wingdings 3" w:hAnsi="Wingdings 3" w:hint="default"/>
      </w:rPr>
    </w:lvl>
    <w:lvl w:ilvl="8" w:tplc="CAA00ED2"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4B7E04A1"/>
    <w:multiLevelType w:val="hybridMultilevel"/>
    <w:tmpl w:val="2DFF24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FF0B308"/>
    <w:multiLevelType w:val="hybridMultilevel"/>
    <w:tmpl w:val="8B1BBF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CB1ADD4"/>
    <w:multiLevelType w:val="hybridMultilevel"/>
    <w:tmpl w:val="E16385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4"/>
  </w:num>
  <w:num w:numId="3">
    <w:abstractNumId w:val="0"/>
  </w:num>
  <w:num w:numId="4">
    <w:abstractNumId w:val="6"/>
  </w:num>
  <w:num w:numId="5">
    <w:abstractNumId w:val="10"/>
  </w:num>
  <w:num w:numId="6">
    <w:abstractNumId w:val="11"/>
  </w:num>
  <w:num w:numId="7">
    <w:abstractNumId w:val="8"/>
  </w:num>
  <w:num w:numId="8">
    <w:abstractNumId w:val="2"/>
  </w:num>
  <w:num w:numId="9">
    <w:abstractNumId w:val="5"/>
  </w:num>
  <w:num w:numId="10">
    <w:abstractNumId w:val="12"/>
  </w:num>
  <w:num w:numId="11">
    <w:abstractNumId w:val="3"/>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F7"/>
    <w:rsid w:val="000004B5"/>
    <w:rsid w:val="0000203C"/>
    <w:rsid w:val="00002578"/>
    <w:rsid w:val="00021EBC"/>
    <w:rsid w:val="000365B5"/>
    <w:rsid w:val="00050E8C"/>
    <w:rsid w:val="0006091A"/>
    <w:rsid w:val="00082405"/>
    <w:rsid w:val="00082B82"/>
    <w:rsid w:val="000B2227"/>
    <w:rsid w:val="000B2C03"/>
    <w:rsid w:val="000D2F64"/>
    <w:rsid w:val="000E41D8"/>
    <w:rsid w:val="000F3EB9"/>
    <w:rsid w:val="00111B24"/>
    <w:rsid w:val="001140F7"/>
    <w:rsid w:val="00133767"/>
    <w:rsid w:val="00144452"/>
    <w:rsid w:val="00154664"/>
    <w:rsid w:val="00165060"/>
    <w:rsid w:val="00165C9C"/>
    <w:rsid w:val="00197D13"/>
    <w:rsid w:val="00200AC2"/>
    <w:rsid w:val="00212E25"/>
    <w:rsid w:val="002202E9"/>
    <w:rsid w:val="00224085"/>
    <w:rsid w:val="00235FD9"/>
    <w:rsid w:val="00242BB8"/>
    <w:rsid w:val="002550DF"/>
    <w:rsid w:val="0027092F"/>
    <w:rsid w:val="00271A72"/>
    <w:rsid w:val="0027599D"/>
    <w:rsid w:val="00291C5B"/>
    <w:rsid w:val="002A2124"/>
    <w:rsid w:val="002A7DFB"/>
    <w:rsid w:val="002B1414"/>
    <w:rsid w:val="002C0D80"/>
    <w:rsid w:val="002C3CE3"/>
    <w:rsid w:val="002D0138"/>
    <w:rsid w:val="002D16DD"/>
    <w:rsid w:val="002F02DF"/>
    <w:rsid w:val="003005B7"/>
    <w:rsid w:val="003049C4"/>
    <w:rsid w:val="00304F82"/>
    <w:rsid w:val="00312739"/>
    <w:rsid w:val="00351703"/>
    <w:rsid w:val="00356A17"/>
    <w:rsid w:val="003611DB"/>
    <w:rsid w:val="0038277A"/>
    <w:rsid w:val="003A61ED"/>
    <w:rsid w:val="003A65FE"/>
    <w:rsid w:val="003C7AC6"/>
    <w:rsid w:val="00426E5E"/>
    <w:rsid w:val="00433749"/>
    <w:rsid w:val="00435F2C"/>
    <w:rsid w:val="00445EFE"/>
    <w:rsid w:val="00447E7B"/>
    <w:rsid w:val="004577A6"/>
    <w:rsid w:val="00486A2D"/>
    <w:rsid w:val="0049695E"/>
    <w:rsid w:val="004A04A4"/>
    <w:rsid w:val="004B1BB4"/>
    <w:rsid w:val="004B73E8"/>
    <w:rsid w:val="004C5E94"/>
    <w:rsid w:val="004D5077"/>
    <w:rsid w:val="00526D98"/>
    <w:rsid w:val="00540287"/>
    <w:rsid w:val="00547841"/>
    <w:rsid w:val="00551CB9"/>
    <w:rsid w:val="00555BD1"/>
    <w:rsid w:val="005672F4"/>
    <w:rsid w:val="00570476"/>
    <w:rsid w:val="00585DB1"/>
    <w:rsid w:val="005902BD"/>
    <w:rsid w:val="005A406B"/>
    <w:rsid w:val="005A45FF"/>
    <w:rsid w:val="005A7F0D"/>
    <w:rsid w:val="005B535C"/>
    <w:rsid w:val="005C50A4"/>
    <w:rsid w:val="005D21D1"/>
    <w:rsid w:val="005E61D6"/>
    <w:rsid w:val="005E67FD"/>
    <w:rsid w:val="005F30DA"/>
    <w:rsid w:val="00601A38"/>
    <w:rsid w:val="00610CC8"/>
    <w:rsid w:val="00660BF5"/>
    <w:rsid w:val="0068040E"/>
    <w:rsid w:val="006C5E71"/>
    <w:rsid w:val="006D1DAD"/>
    <w:rsid w:val="006F3DF1"/>
    <w:rsid w:val="00703425"/>
    <w:rsid w:val="00704BAE"/>
    <w:rsid w:val="00720DDB"/>
    <w:rsid w:val="00727D36"/>
    <w:rsid w:val="0073764F"/>
    <w:rsid w:val="007439DB"/>
    <w:rsid w:val="007467A0"/>
    <w:rsid w:val="00753514"/>
    <w:rsid w:val="00753645"/>
    <w:rsid w:val="00757BD0"/>
    <w:rsid w:val="0076484E"/>
    <w:rsid w:val="007B5C23"/>
    <w:rsid w:val="007D225A"/>
    <w:rsid w:val="007D67FB"/>
    <w:rsid w:val="007F0144"/>
    <w:rsid w:val="0081391A"/>
    <w:rsid w:val="00833B9F"/>
    <w:rsid w:val="00850D43"/>
    <w:rsid w:val="00852758"/>
    <w:rsid w:val="00856E1C"/>
    <w:rsid w:val="00877EAB"/>
    <w:rsid w:val="00884C85"/>
    <w:rsid w:val="008A4553"/>
    <w:rsid w:val="008A5512"/>
    <w:rsid w:val="008B2B4F"/>
    <w:rsid w:val="00910D33"/>
    <w:rsid w:val="0092518B"/>
    <w:rsid w:val="00936392"/>
    <w:rsid w:val="00940F65"/>
    <w:rsid w:val="00941799"/>
    <w:rsid w:val="00974177"/>
    <w:rsid w:val="0097683D"/>
    <w:rsid w:val="0098427D"/>
    <w:rsid w:val="009A2A63"/>
    <w:rsid w:val="009A4A9E"/>
    <w:rsid w:val="009A4B30"/>
    <w:rsid w:val="009B50F7"/>
    <w:rsid w:val="009C482C"/>
    <w:rsid w:val="009E63FD"/>
    <w:rsid w:val="00A70D1E"/>
    <w:rsid w:val="00A80BD8"/>
    <w:rsid w:val="00A85132"/>
    <w:rsid w:val="00A91892"/>
    <w:rsid w:val="00AA0121"/>
    <w:rsid w:val="00AB1C47"/>
    <w:rsid w:val="00AC3D0F"/>
    <w:rsid w:val="00AE5124"/>
    <w:rsid w:val="00AE6408"/>
    <w:rsid w:val="00AF173A"/>
    <w:rsid w:val="00B20A1D"/>
    <w:rsid w:val="00B268D7"/>
    <w:rsid w:val="00B40E96"/>
    <w:rsid w:val="00B45A2E"/>
    <w:rsid w:val="00B53AE7"/>
    <w:rsid w:val="00B60B97"/>
    <w:rsid w:val="00B64789"/>
    <w:rsid w:val="00B74F1E"/>
    <w:rsid w:val="00B75ED7"/>
    <w:rsid w:val="00B800DF"/>
    <w:rsid w:val="00B94F0E"/>
    <w:rsid w:val="00BB21D5"/>
    <w:rsid w:val="00BB451E"/>
    <w:rsid w:val="00BB7FBA"/>
    <w:rsid w:val="00BF2618"/>
    <w:rsid w:val="00C151CB"/>
    <w:rsid w:val="00C33E4B"/>
    <w:rsid w:val="00C363C5"/>
    <w:rsid w:val="00C500D1"/>
    <w:rsid w:val="00C51607"/>
    <w:rsid w:val="00C56ED1"/>
    <w:rsid w:val="00C56FA7"/>
    <w:rsid w:val="00C7008A"/>
    <w:rsid w:val="00C72C25"/>
    <w:rsid w:val="00C7587E"/>
    <w:rsid w:val="00C81B32"/>
    <w:rsid w:val="00C8247C"/>
    <w:rsid w:val="00C83F15"/>
    <w:rsid w:val="00CE0DA8"/>
    <w:rsid w:val="00CF478B"/>
    <w:rsid w:val="00D06344"/>
    <w:rsid w:val="00D151C4"/>
    <w:rsid w:val="00D27471"/>
    <w:rsid w:val="00D337E3"/>
    <w:rsid w:val="00D47F84"/>
    <w:rsid w:val="00D56713"/>
    <w:rsid w:val="00D6072B"/>
    <w:rsid w:val="00D97BE1"/>
    <w:rsid w:val="00DB627E"/>
    <w:rsid w:val="00DE7072"/>
    <w:rsid w:val="00DF0371"/>
    <w:rsid w:val="00DF50FE"/>
    <w:rsid w:val="00DF5DF9"/>
    <w:rsid w:val="00E07DA1"/>
    <w:rsid w:val="00E10852"/>
    <w:rsid w:val="00E25048"/>
    <w:rsid w:val="00E6755E"/>
    <w:rsid w:val="00E81DB7"/>
    <w:rsid w:val="00E93CF6"/>
    <w:rsid w:val="00EA4606"/>
    <w:rsid w:val="00EA6737"/>
    <w:rsid w:val="00ED17C6"/>
    <w:rsid w:val="00EE543E"/>
    <w:rsid w:val="00EF7AEB"/>
    <w:rsid w:val="00F16A3E"/>
    <w:rsid w:val="00F21EA4"/>
    <w:rsid w:val="00F23125"/>
    <w:rsid w:val="00F2638D"/>
    <w:rsid w:val="00F560FF"/>
    <w:rsid w:val="00F92D3D"/>
    <w:rsid w:val="00FA68FF"/>
    <w:rsid w:val="00FE6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108E"/>
  <w15:chartTrackingRefBased/>
  <w15:docId w15:val="{22F5FF5C-0106-4F4E-B40D-005BBD882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2C0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CF478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F478B"/>
    <w:rPr>
      <w:rFonts w:ascii="Segoe UI" w:hAnsi="Segoe UI" w:cs="Segoe UI"/>
      <w:sz w:val="18"/>
      <w:szCs w:val="18"/>
    </w:rPr>
  </w:style>
  <w:style w:type="paragraph" w:styleId="a5">
    <w:name w:val="No Spacing"/>
    <w:link w:val="a6"/>
    <w:uiPriority w:val="1"/>
    <w:qFormat/>
    <w:rsid w:val="00FA68FF"/>
    <w:pPr>
      <w:spacing w:after="0" w:line="240" w:lineRule="auto"/>
    </w:pPr>
    <w:rPr>
      <w:rFonts w:ascii="Calibri" w:eastAsia="Times New Roman" w:hAnsi="Calibri" w:cs="Times New Roman"/>
      <w:lang w:val="ru-RU" w:eastAsia="ru-RU"/>
    </w:rPr>
  </w:style>
  <w:style w:type="character" w:customStyle="1" w:styleId="a6">
    <w:name w:val="Без интервала Знак"/>
    <w:link w:val="a5"/>
    <w:uiPriority w:val="1"/>
    <w:locked/>
    <w:rsid w:val="00FA68FF"/>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015139">
      <w:bodyDiv w:val="1"/>
      <w:marLeft w:val="0"/>
      <w:marRight w:val="0"/>
      <w:marTop w:val="0"/>
      <w:marBottom w:val="0"/>
      <w:divBdr>
        <w:top w:val="none" w:sz="0" w:space="0" w:color="auto"/>
        <w:left w:val="none" w:sz="0" w:space="0" w:color="auto"/>
        <w:bottom w:val="none" w:sz="0" w:space="0" w:color="auto"/>
        <w:right w:val="none" w:sz="0" w:space="0" w:color="auto"/>
      </w:divBdr>
    </w:div>
    <w:div w:id="120548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682</TotalTime>
  <Pages>8</Pages>
  <Words>4797</Words>
  <Characters>27348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Akk</dc:creator>
  <cp:keywords/>
  <dc:description/>
  <cp:lastModifiedBy>Akk</cp:lastModifiedBy>
  <cp:revision>192</cp:revision>
  <cp:lastPrinted>2024-06-11T10:05:00Z</cp:lastPrinted>
  <dcterms:created xsi:type="dcterms:W3CDTF">2023-06-09T08:54:00Z</dcterms:created>
  <dcterms:modified xsi:type="dcterms:W3CDTF">2024-06-11T11:22:00Z</dcterms:modified>
</cp:coreProperties>
</file>